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EE13" w14:textId="77777777" w:rsidR="00BA78CA" w:rsidRPr="00A456BB" w:rsidRDefault="00BA78CA" w:rsidP="00BA78CA">
      <w:pPr>
        <w:pStyle w:val="Heading1"/>
        <w:pBdr>
          <w:top w:val="nil"/>
          <w:left w:val="nil"/>
          <w:bottom w:val="nil"/>
          <w:right w:val="nil"/>
          <w:between w:val="nil"/>
        </w:pBdr>
        <w:rPr>
          <w:color w:val="1D4C41"/>
        </w:rPr>
      </w:pPr>
      <w:r>
        <w:rPr>
          <w:color w:val="1D4C41"/>
        </w:rPr>
        <w:t>S</w:t>
      </w:r>
      <w:r w:rsidRPr="00A456BB">
        <w:rPr>
          <w:color w:val="1D4C41"/>
        </w:rPr>
        <w:t>ENIOR LEADERSHIP TEAM</w:t>
      </w:r>
    </w:p>
    <w:tbl>
      <w:tblPr>
        <w:tblW w:w="10632" w:type="dxa"/>
        <w:shd w:val="clear" w:color="auto" w:fill="004F39"/>
        <w:tblLayout w:type="fixed"/>
        <w:tblLook w:val="0600" w:firstRow="0" w:lastRow="0" w:firstColumn="0" w:lastColumn="0" w:noHBand="1" w:noVBand="1"/>
      </w:tblPr>
      <w:tblGrid>
        <w:gridCol w:w="3969"/>
        <w:gridCol w:w="1418"/>
        <w:gridCol w:w="5245"/>
      </w:tblGrid>
      <w:tr w:rsidR="00BA78CA" w:rsidRPr="00BC691F" w14:paraId="11B3088D" w14:textId="77777777" w:rsidTr="00156A20">
        <w:trPr>
          <w:trHeight w:val="764"/>
        </w:trPr>
        <w:tc>
          <w:tcPr>
            <w:tcW w:w="3969" w:type="dxa"/>
            <w:shd w:val="clear" w:color="auto" w:fill="004F39"/>
            <w:tcMar>
              <w:top w:w="144" w:type="dxa"/>
              <w:left w:w="144" w:type="dxa"/>
              <w:bottom w:w="144" w:type="dxa"/>
              <w:right w:w="144" w:type="dxa"/>
            </w:tcMar>
          </w:tcPr>
          <w:p w14:paraId="13453D0D" w14:textId="77777777" w:rsidR="00BA78CA" w:rsidRPr="003659B6" w:rsidRDefault="00BA78CA" w:rsidP="00156A20">
            <w:pPr>
              <w:spacing w:after="0" w:line="276" w:lineRule="auto"/>
              <w:rPr>
                <w:b/>
                <w:bCs/>
                <w:color w:val="FFFFFF" w:themeColor="background1"/>
                <w:sz w:val="22"/>
              </w:rPr>
            </w:pPr>
            <w:r w:rsidRPr="003659B6">
              <w:rPr>
                <w:b/>
                <w:bCs/>
                <w:color w:val="FFFFFF" w:themeColor="background1"/>
                <w:sz w:val="22"/>
              </w:rPr>
              <w:t xml:space="preserve">Dr Helen Barsham </w:t>
            </w:r>
          </w:p>
          <w:p w14:paraId="6243CFA5" w14:textId="77777777" w:rsidR="00BA78CA" w:rsidRPr="003659B6" w:rsidRDefault="00BA78CA" w:rsidP="00156A20">
            <w:pPr>
              <w:spacing w:after="0" w:line="276" w:lineRule="auto"/>
              <w:rPr>
                <w:color w:val="FFFFFF" w:themeColor="background1"/>
                <w:sz w:val="22"/>
              </w:rPr>
            </w:pPr>
            <w:r w:rsidRPr="003659B6">
              <w:rPr>
                <w:bCs/>
                <w:color w:val="BFBFBF" w:themeColor="background1" w:themeShade="BF"/>
                <w:sz w:val="22"/>
              </w:rPr>
              <w:t>Head</w:t>
            </w:r>
            <w:r w:rsidRPr="003659B6">
              <w:rPr>
                <w:bCs/>
                <w:color w:val="FFFFFF" w:themeColor="background1"/>
                <w:sz w:val="22"/>
              </w:rPr>
              <w:br/>
            </w:r>
          </w:p>
          <w:p w14:paraId="5E81E86C" w14:textId="77777777" w:rsidR="00BA78CA" w:rsidRPr="003659B6" w:rsidRDefault="00BA78CA" w:rsidP="00156A20">
            <w:pPr>
              <w:spacing w:after="0"/>
              <w:rPr>
                <w:i/>
                <w:color w:val="063A2B"/>
                <w:sz w:val="22"/>
              </w:rPr>
            </w:pPr>
            <w:r w:rsidRPr="003659B6">
              <w:rPr>
                <w:i/>
                <w:color w:val="FFFFFF" w:themeColor="background1"/>
                <w:sz w:val="22"/>
              </w:rPr>
              <w:t xml:space="preserve">(EdD </w:t>
            </w:r>
            <w:proofErr w:type="spellStart"/>
            <w:r w:rsidRPr="003659B6">
              <w:rPr>
                <w:i/>
                <w:color w:val="FFFFFF" w:themeColor="background1"/>
                <w:sz w:val="22"/>
              </w:rPr>
              <w:t>Cantab</w:t>
            </w:r>
            <w:proofErr w:type="spellEnd"/>
            <w:r w:rsidRPr="003659B6">
              <w:rPr>
                <w:i/>
                <w:color w:val="FFFFFF" w:themeColor="background1"/>
                <w:sz w:val="22"/>
              </w:rPr>
              <w:t>; MA: Classics; BA (Hons): English Lit; NPQSL; NPQH)</w:t>
            </w:r>
          </w:p>
        </w:tc>
        <w:tc>
          <w:tcPr>
            <w:tcW w:w="1418" w:type="dxa"/>
            <w:shd w:val="clear" w:color="auto" w:fill="004F39"/>
            <w:tcMar>
              <w:top w:w="144" w:type="dxa"/>
              <w:left w:w="144" w:type="dxa"/>
              <w:bottom w:w="144" w:type="dxa"/>
              <w:right w:w="144" w:type="dxa"/>
            </w:tcMar>
          </w:tcPr>
          <w:p w14:paraId="38BE5E43" w14:textId="77777777" w:rsidR="00BA78CA" w:rsidRPr="00BC691F" w:rsidRDefault="00BA78CA" w:rsidP="00156A20">
            <w:pPr>
              <w:pBdr>
                <w:top w:val="nil"/>
                <w:left w:val="nil"/>
                <w:bottom w:val="nil"/>
                <w:right w:val="nil"/>
                <w:between w:val="nil"/>
              </w:pBdr>
              <w:spacing w:after="0"/>
              <w:rPr>
                <w:color w:val="063A2B"/>
              </w:rPr>
            </w:pPr>
            <w:r>
              <w:rPr>
                <w:noProof/>
                <w:color w:val="063A2B"/>
              </w:rPr>
              <w:drawing>
                <wp:inline distT="0" distB="0" distL="0" distR="0" wp14:anchorId="6FA24AE0" wp14:editId="401F74B4">
                  <wp:extent cx="723265" cy="723265"/>
                  <wp:effectExtent l="0" t="0" r="635" b="635"/>
                  <wp:docPr id="43" name="Picture 43" descr="A picture containing person, indoo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person, indoor, smil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c>
        <w:tc>
          <w:tcPr>
            <w:tcW w:w="5245" w:type="dxa"/>
            <w:shd w:val="clear" w:color="auto" w:fill="004F39"/>
          </w:tcPr>
          <w:p w14:paraId="7A3300CF" w14:textId="77777777" w:rsidR="00BA78CA" w:rsidRPr="003659B6" w:rsidRDefault="00BA78CA" w:rsidP="00156A20">
            <w:pPr>
              <w:pBdr>
                <w:top w:val="nil"/>
                <w:left w:val="nil"/>
                <w:bottom w:val="nil"/>
                <w:right w:val="nil"/>
                <w:between w:val="nil"/>
              </w:pBdr>
              <w:spacing w:after="0"/>
              <w:rPr>
                <w:noProof/>
                <w:color w:val="063A2B"/>
                <w:sz w:val="20"/>
                <w:szCs w:val="20"/>
              </w:rPr>
            </w:pPr>
            <w:bookmarkStart w:id="0" w:name="_Hlk106605984"/>
            <w:r w:rsidRPr="27433CB8">
              <w:rPr>
                <w:color w:val="FFFFFF" w:themeColor="background1"/>
                <w:sz w:val="20"/>
                <w:szCs w:val="20"/>
              </w:rPr>
              <w:t xml:space="preserve">My research specialism is in increasing self-efficacy to reduce test anxiety using ‘desirable </w:t>
            </w:r>
            <w:proofErr w:type="gramStart"/>
            <w:r w:rsidRPr="27433CB8">
              <w:rPr>
                <w:color w:val="FFFFFF" w:themeColor="background1"/>
                <w:sz w:val="20"/>
                <w:szCs w:val="20"/>
              </w:rPr>
              <w:t>difficulties’</w:t>
            </w:r>
            <w:proofErr w:type="gramEnd"/>
            <w:r w:rsidRPr="27433CB8">
              <w:rPr>
                <w:color w:val="FFFFFF" w:themeColor="background1"/>
                <w:sz w:val="20"/>
                <w:szCs w:val="20"/>
              </w:rPr>
              <w:t xml:space="preserve"> and this research is applied in Hollygirt school.</w:t>
            </w:r>
            <w:bookmarkEnd w:id="0"/>
          </w:p>
        </w:tc>
      </w:tr>
      <w:tr w:rsidR="00BA78CA" w:rsidRPr="00BC691F" w14:paraId="0A7186C9" w14:textId="77777777" w:rsidTr="00156A20">
        <w:trPr>
          <w:trHeight w:val="771"/>
        </w:trPr>
        <w:tc>
          <w:tcPr>
            <w:tcW w:w="3969" w:type="dxa"/>
            <w:shd w:val="clear" w:color="auto" w:fill="004F39"/>
            <w:tcMar>
              <w:top w:w="144" w:type="dxa"/>
              <w:left w:w="144" w:type="dxa"/>
              <w:bottom w:w="144" w:type="dxa"/>
              <w:right w:w="144" w:type="dxa"/>
            </w:tcMar>
          </w:tcPr>
          <w:p w14:paraId="1C5BCCBC" w14:textId="77777777" w:rsidR="00BA78CA" w:rsidRPr="003659B6" w:rsidRDefault="00BA78CA" w:rsidP="00156A20">
            <w:pPr>
              <w:spacing w:after="0" w:line="360" w:lineRule="auto"/>
              <w:rPr>
                <w:b/>
                <w:bCs/>
                <w:color w:val="FFFFFF" w:themeColor="background1"/>
                <w:sz w:val="22"/>
              </w:rPr>
            </w:pPr>
            <w:r>
              <w:rPr>
                <w:b/>
                <w:bCs/>
                <w:color w:val="FFFFFF" w:themeColor="background1"/>
                <w:sz w:val="22"/>
              </w:rPr>
              <w:t>Chris Bowker</w:t>
            </w:r>
          </w:p>
          <w:p w14:paraId="08CA1507" w14:textId="77777777" w:rsidR="00BA78CA" w:rsidRPr="003659B6" w:rsidRDefault="00BA78CA" w:rsidP="00156A20">
            <w:pPr>
              <w:spacing w:after="0" w:line="360" w:lineRule="auto"/>
              <w:rPr>
                <w:bCs/>
                <w:color w:val="BFBFBF" w:themeColor="background1" w:themeShade="BF"/>
                <w:sz w:val="22"/>
              </w:rPr>
            </w:pPr>
            <w:r w:rsidRPr="003659B6">
              <w:rPr>
                <w:bCs/>
                <w:color w:val="BFBFBF" w:themeColor="background1" w:themeShade="BF"/>
                <w:sz w:val="22"/>
              </w:rPr>
              <w:t xml:space="preserve">Bursar </w:t>
            </w:r>
          </w:p>
          <w:p w14:paraId="4B956105" w14:textId="77777777" w:rsidR="00BA78CA" w:rsidRPr="003659B6" w:rsidRDefault="00BA78CA" w:rsidP="00156A20">
            <w:pPr>
              <w:spacing w:after="0"/>
              <w:rPr>
                <w:color w:val="FFFFFF" w:themeColor="background1"/>
                <w:sz w:val="22"/>
              </w:rPr>
            </w:pPr>
          </w:p>
          <w:p w14:paraId="3CB7CE7D" w14:textId="77777777" w:rsidR="00BA78CA" w:rsidRPr="003659B6" w:rsidRDefault="00BA78CA" w:rsidP="00156A20">
            <w:pPr>
              <w:spacing w:after="0"/>
              <w:rPr>
                <w:i/>
                <w:color w:val="FFFFFF" w:themeColor="background1"/>
                <w:sz w:val="22"/>
              </w:rPr>
            </w:pPr>
          </w:p>
        </w:tc>
        <w:tc>
          <w:tcPr>
            <w:tcW w:w="1418" w:type="dxa"/>
            <w:shd w:val="clear" w:color="auto" w:fill="004F39"/>
            <w:tcMar>
              <w:top w:w="144" w:type="dxa"/>
              <w:left w:w="144" w:type="dxa"/>
              <w:bottom w:w="144" w:type="dxa"/>
              <w:right w:w="144" w:type="dxa"/>
            </w:tcMar>
          </w:tcPr>
          <w:p w14:paraId="72796ACC" w14:textId="77777777" w:rsidR="00BA78CA" w:rsidRPr="00586344" w:rsidRDefault="00BA78CA" w:rsidP="00156A20">
            <w:pPr>
              <w:spacing w:after="0"/>
              <w:rPr>
                <w:color w:val="063A2B"/>
              </w:rPr>
            </w:pPr>
            <w:r>
              <w:rPr>
                <w:noProof/>
              </w:rPr>
              <w:drawing>
                <wp:inline distT="0" distB="0" distL="0" distR="0" wp14:anchorId="11CCE4A7" wp14:editId="7C6C842D">
                  <wp:extent cx="814583" cy="735073"/>
                  <wp:effectExtent l="1587" t="0" r="6668" b="666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819404" cy="739423"/>
                          </a:xfrm>
                          <a:prstGeom prst="rect">
                            <a:avLst/>
                          </a:prstGeom>
                          <a:noFill/>
                          <a:ln>
                            <a:noFill/>
                          </a:ln>
                        </pic:spPr>
                      </pic:pic>
                    </a:graphicData>
                  </a:graphic>
                </wp:inline>
              </w:drawing>
            </w:r>
          </w:p>
        </w:tc>
        <w:tc>
          <w:tcPr>
            <w:tcW w:w="5245" w:type="dxa"/>
            <w:shd w:val="clear" w:color="auto" w:fill="004F39"/>
          </w:tcPr>
          <w:p w14:paraId="370308B3" w14:textId="77777777" w:rsidR="00BA78CA" w:rsidRPr="003659B6" w:rsidRDefault="00BA78CA" w:rsidP="00156A20">
            <w:pPr>
              <w:spacing w:after="0"/>
              <w:rPr>
                <w:noProof/>
                <w:color w:val="FFFFFF" w:themeColor="background1"/>
                <w:sz w:val="20"/>
              </w:rPr>
            </w:pPr>
            <w:bookmarkStart w:id="1" w:name="_Hlk107230057"/>
            <w:r w:rsidRPr="003659B6">
              <w:rPr>
                <w:noProof/>
                <w:color w:val="FFFFFF" w:themeColor="background1"/>
                <w:sz w:val="20"/>
              </w:rPr>
              <w:t xml:space="preserve">As Bursar I oversee the school’s financial and administrative functions. Contact me with any queries regarding fees and finance. </w:t>
            </w:r>
            <w:bookmarkEnd w:id="1"/>
          </w:p>
        </w:tc>
      </w:tr>
      <w:tr w:rsidR="00BA78CA" w:rsidRPr="00BC691F" w14:paraId="17564241" w14:textId="77777777" w:rsidTr="00156A20">
        <w:trPr>
          <w:trHeight w:val="338"/>
        </w:trPr>
        <w:tc>
          <w:tcPr>
            <w:tcW w:w="3969" w:type="dxa"/>
            <w:shd w:val="clear" w:color="auto" w:fill="004F39"/>
            <w:tcMar>
              <w:top w:w="144" w:type="dxa"/>
              <w:left w:w="144" w:type="dxa"/>
              <w:bottom w:w="144" w:type="dxa"/>
              <w:right w:w="144" w:type="dxa"/>
            </w:tcMar>
          </w:tcPr>
          <w:p w14:paraId="404C72A2" w14:textId="77777777" w:rsidR="00BA78CA" w:rsidRPr="003659B6" w:rsidRDefault="00BA78CA" w:rsidP="00156A20">
            <w:pPr>
              <w:spacing w:after="0" w:line="276" w:lineRule="auto"/>
              <w:rPr>
                <w:b/>
                <w:bCs/>
                <w:color w:val="FFFFFF" w:themeColor="background1"/>
                <w:sz w:val="22"/>
              </w:rPr>
            </w:pPr>
            <w:r w:rsidRPr="003659B6">
              <w:rPr>
                <w:b/>
                <w:bCs/>
                <w:color w:val="FFFFFF" w:themeColor="background1"/>
                <w:sz w:val="22"/>
              </w:rPr>
              <w:t>Vic</w:t>
            </w:r>
            <w:r>
              <w:rPr>
                <w:b/>
                <w:bCs/>
                <w:color w:val="FFFFFF" w:themeColor="background1"/>
                <w:sz w:val="22"/>
              </w:rPr>
              <w:t>toria</w:t>
            </w:r>
            <w:r w:rsidRPr="003659B6">
              <w:rPr>
                <w:b/>
                <w:bCs/>
                <w:color w:val="FFFFFF" w:themeColor="background1"/>
                <w:sz w:val="22"/>
              </w:rPr>
              <w:t xml:space="preserve"> Wright</w:t>
            </w:r>
          </w:p>
          <w:p w14:paraId="4FD691BC" w14:textId="77777777" w:rsidR="00BA78CA" w:rsidRDefault="00BA78CA" w:rsidP="00156A20">
            <w:pPr>
              <w:spacing w:after="0" w:line="276" w:lineRule="auto"/>
              <w:rPr>
                <w:color w:val="BFBFBF" w:themeColor="background1" w:themeShade="BF"/>
                <w:sz w:val="22"/>
                <w:szCs w:val="22"/>
              </w:rPr>
            </w:pPr>
            <w:r w:rsidRPr="3920726B">
              <w:rPr>
                <w:color w:val="BFBFBF" w:themeColor="background1" w:themeShade="BF"/>
                <w:sz w:val="22"/>
                <w:szCs w:val="22"/>
              </w:rPr>
              <w:t xml:space="preserve">Deputy Head/ </w:t>
            </w:r>
          </w:p>
          <w:p w14:paraId="75A1ADD0" w14:textId="77777777" w:rsidR="00BA78CA" w:rsidRPr="003659B6" w:rsidRDefault="00BA78CA" w:rsidP="00156A20">
            <w:pPr>
              <w:spacing w:after="0" w:line="276" w:lineRule="auto"/>
              <w:rPr>
                <w:bCs/>
                <w:color w:val="BFBFBF" w:themeColor="background1" w:themeShade="BF"/>
                <w:sz w:val="22"/>
              </w:rPr>
            </w:pPr>
            <w:r w:rsidRPr="003659B6">
              <w:rPr>
                <w:bCs/>
                <w:color w:val="BFBFBF" w:themeColor="background1" w:themeShade="BF"/>
                <w:sz w:val="22"/>
              </w:rPr>
              <w:t xml:space="preserve">Head of </w:t>
            </w:r>
            <w:r>
              <w:rPr>
                <w:bCs/>
                <w:color w:val="BFBFBF" w:themeColor="background1" w:themeShade="BF"/>
                <w:sz w:val="22"/>
              </w:rPr>
              <w:t>Prep</w:t>
            </w:r>
          </w:p>
          <w:p w14:paraId="56960091" w14:textId="77777777" w:rsidR="00BA78CA" w:rsidRPr="003659B6" w:rsidRDefault="00BA78CA" w:rsidP="00156A20">
            <w:pPr>
              <w:spacing w:after="0"/>
              <w:rPr>
                <w:color w:val="FFFFFF" w:themeColor="background1"/>
                <w:sz w:val="22"/>
              </w:rPr>
            </w:pPr>
          </w:p>
          <w:p w14:paraId="53A0AC31" w14:textId="77777777" w:rsidR="00BA78CA" w:rsidRPr="003659B6" w:rsidRDefault="00BA78CA" w:rsidP="00156A20">
            <w:pPr>
              <w:spacing w:after="0"/>
              <w:rPr>
                <w:color w:val="FFFFFF" w:themeColor="background1"/>
                <w:sz w:val="22"/>
              </w:rPr>
            </w:pPr>
            <w:r w:rsidRPr="003659B6">
              <w:rPr>
                <w:i/>
                <w:color w:val="FFFFFF" w:themeColor="background1"/>
                <w:sz w:val="22"/>
                <w:szCs w:val="20"/>
              </w:rPr>
              <w:t>(BSc Hons; PGCE)</w:t>
            </w:r>
          </w:p>
        </w:tc>
        <w:tc>
          <w:tcPr>
            <w:tcW w:w="1418" w:type="dxa"/>
            <w:shd w:val="clear" w:color="auto" w:fill="004F39"/>
            <w:tcMar>
              <w:top w:w="144" w:type="dxa"/>
              <w:left w:w="144" w:type="dxa"/>
              <w:bottom w:w="144" w:type="dxa"/>
              <w:right w:w="144" w:type="dxa"/>
            </w:tcMar>
          </w:tcPr>
          <w:p w14:paraId="55FAB4C2" w14:textId="77777777" w:rsidR="00BA78CA" w:rsidRPr="00BC691F" w:rsidRDefault="00BA78CA" w:rsidP="00156A20">
            <w:pPr>
              <w:spacing w:after="0"/>
              <w:rPr>
                <w:color w:val="063A2B"/>
              </w:rPr>
            </w:pPr>
            <w:r>
              <w:rPr>
                <w:noProof/>
                <w:color w:val="063A2B"/>
              </w:rPr>
              <w:drawing>
                <wp:inline distT="0" distB="0" distL="0" distR="0" wp14:anchorId="6A17A450" wp14:editId="2807758B">
                  <wp:extent cx="723265" cy="723265"/>
                  <wp:effectExtent l="0" t="0" r="635" b="635"/>
                  <wp:docPr id="41" name="Picture 4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erson smiling for the camera&#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c>
        <w:tc>
          <w:tcPr>
            <w:tcW w:w="5245" w:type="dxa"/>
            <w:shd w:val="clear" w:color="auto" w:fill="004F39"/>
          </w:tcPr>
          <w:p w14:paraId="0DF551F8" w14:textId="77777777" w:rsidR="00BA78CA" w:rsidRPr="003659B6" w:rsidRDefault="00BA78CA" w:rsidP="00156A20">
            <w:pPr>
              <w:spacing w:after="0"/>
              <w:rPr>
                <w:noProof/>
                <w:color w:val="FFFFFF" w:themeColor="background1"/>
                <w:sz w:val="20"/>
                <w:szCs w:val="20"/>
              </w:rPr>
            </w:pPr>
            <w:r w:rsidRPr="1AC7DA9D">
              <w:rPr>
                <w:color w:val="FFFFFF" w:themeColor="background1"/>
                <w:sz w:val="20"/>
                <w:szCs w:val="20"/>
              </w:rPr>
              <w:t>In addition to leading the Prep School, I am also Deputy Head of the whole school, managing day-to-day operations. I teach across both schools, and we work hard to ensure a smooth transition from the Prep School to Year Seven.</w:t>
            </w:r>
          </w:p>
        </w:tc>
      </w:tr>
      <w:tr w:rsidR="00BA78CA" w:rsidRPr="00BC691F" w14:paraId="74B536AF" w14:textId="77777777" w:rsidTr="00156A20">
        <w:trPr>
          <w:trHeight w:val="1181"/>
        </w:trPr>
        <w:tc>
          <w:tcPr>
            <w:tcW w:w="3969" w:type="dxa"/>
            <w:shd w:val="clear" w:color="auto" w:fill="004F39"/>
            <w:tcMar>
              <w:top w:w="144" w:type="dxa"/>
              <w:left w:w="144" w:type="dxa"/>
              <w:bottom w:w="144" w:type="dxa"/>
              <w:right w:w="144" w:type="dxa"/>
            </w:tcMar>
          </w:tcPr>
          <w:p w14:paraId="63388310" w14:textId="77777777" w:rsidR="00BA78CA" w:rsidRPr="003659B6" w:rsidRDefault="00BA78CA" w:rsidP="00156A20">
            <w:pPr>
              <w:spacing w:after="0" w:line="276" w:lineRule="auto"/>
              <w:rPr>
                <w:b/>
                <w:bCs/>
                <w:color w:val="FFFFFF" w:themeColor="background1"/>
                <w:sz w:val="22"/>
              </w:rPr>
            </w:pPr>
            <w:r>
              <w:rPr>
                <w:b/>
                <w:bCs/>
                <w:color w:val="FFFFFF" w:themeColor="background1"/>
                <w:sz w:val="22"/>
              </w:rPr>
              <w:t>Alison Brown</w:t>
            </w:r>
          </w:p>
          <w:p w14:paraId="0A08F9A6" w14:textId="77777777" w:rsidR="00BA78CA" w:rsidRPr="003659B6" w:rsidRDefault="00BA78CA" w:rsidP="00156A20">
            <w:pPr>
              <w:spacing w:after="0" w:line="276" w:lineRule="auto"/>
              <w:rPr>
                <w:bCs/>
                <w:color w:val="BFBFBF" w:themeColor="background1" w:themeShade="BF"/>
                <w:sz w:val="22"/>
              </w:rPr>
            </w:pPr>
            <w:r>
              <w:rPr>
                <w:bCs/>
                <w:color w:val="BFBFBF" w:themeColor="background1" w:themeShade="BF"/>
                <w:sz w:val="22"/>
              </w:rPr>
              <w:t>Head of Sixth Form</w:t>
            </w:r>
          </w:p>
          <w:p w14:paraId="155DF9F3" w14:textId="77777777" w:rsidR="00BA78CA" w:rsidRPr="003659B6" w:rsidRDefault="00BA78CA" w:rsidP="00156A20">
            <w:pPr>
              <w:spacing w:after="0"/>
              <w:rPr>
                <w:color w:val="FFFFFF" w:themeColor="background1"/>
                <w:sz w:val="22"/>
              </w:rPr>
            </w:pPr>
          </w:p>
          <w:p w14:paraId="514A8BEF" w14:textId="77777777" w:rsidR="00BA78CA" w:rsidRDefault="00BA78CA" w:rsidP="00156A20">
            <w:pPr>
              <w:spacing w:after="0"/>
              <w:rPr>
                <w:i/>
                <w:color w:val="FFFFFF" w:themeColor="background1"/>
                <w:sz w:val="22"/>
                <w:szCs w:val="20"/>
              </w:rPr>
            </w:pPr>
            <w:r w:rsidRPr="003659B6">
              <w:rPr>
                <w:i/>
                <w:color w:val="FFFFFF" w:themeColor="background1"/>
                <w:sz w:val="22"/>
                <w:szCs w:val="20"/>
              </w:rPr>
              <w:t>(</w:t>
            </w:r>
            <w:r>
              <w:rPr>
                <w:i/>
                <w:color w:val="FFFFFF" w:themeColor="background1"/>
                <w:sz w:val="22"/>
                <w:szCs w:val="20"/>
              </w:rPr>
              <w:t>MA; BA</w:t>
            </w:r>
            <w:r w:rsidRPr="003659B6">
              <w:rPr>
                <w:i/>
                <w:color w:val="FFFFFF" w:themeColor="background1"/>
                <w:sz w:val="22"/>
                <w:szCs w:val="20"/>
              </w:rPr>
              <w:t>)</w:t>
            </w:r>
          </w:p>
          <w:p w14:paraId="33E7338E" w14:textId="77777777" w:rsidR="00BA78CA" w:rsidRPr="003659B6" w:rsidRDefault="00BA78CA" w:rsidP="00156A20">
            <w:pPr>
              <w:spacing w:after="0"/>
              <w:rPr>
                <w:i/>
                <w:color w:val="FFFFFF" w:themeColor="background1"/>
                <w:sz w:val="22"/>
                <w:szCs w:val="20"/>
              </w:rPr>
            </w:pPr>
          </w:p>
        </w:tc>
        <w:tc>
          <w:tcPr>
            <w:tcW w:w="1418" w:type="dxa"/>
            <w:shd w:val="clear" w:color="auto" w:fill="004F39"/>
            <w:tcMar>
              <w:top w:w="144" w:type="dxa"/>
              <w:left w:w="144" w:type="dxa"/>
              <w:bottom w:w="144" w:type="dxa"/>
              <w:right w:w="144" w:type="dxa"/>
            </w:tcMar>
          </w:tcPr>
          <w:p w14:paraId="47B19F5C" w14:textId="77777777" w:rsidR="00BA78CA" w:rsidRPr="00BC691F" w:rsidRDefault="00BA78CA" w:rsidP="00156A20">
            <w:pPr>
              <w:spacing w:after="0"/>
              <w:rPr>
                <w:color w:val="063A2B"/>
              </w:rPr>
            </w:pPr>
            <w:r w:rsidRPr="0067637A">
              <w:rPr>
                <w:noProof/>
                <w:color w:val="063A2B"/>
              </w:rPr>
              <w:drawing>
                <wp:inline distT="0" distB="0" distL="0" distR="0" wp14:anchorId="41351F3A" wp14:editId="2DFBC3B8">
                  <wp:extent cx="717550" cy="8667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550" cy="866775"/>
                          </a:xfrm>
                          <a:prstGeom prst="rect">
                            <a:avLst/>
                          </a:prstGeom>
                          <a:noFill/>
                          <a:ln>
                            <a:noFill/>
                          </a:ln>
                        </pic:spPr>
                      </pic:pic>
                    </a:graphicData>
                  </a:graphic>
                </wp:inline>
              </w:drawing>
            </w:r>
          </w:p>
        </w:tc>
        <w:tc>
          <w:tcPr>
            <w:tcW w:w="5245" w:type="dxa"/>
            <w:shd w:val="clear" w:color="auto" w:fill="004F39"/>
          </w:tcPr>
          <w:p w14:paraId="043B5EEC" w14:textId="77777777" w:rsidR="00BA78CA" w:rsidRPr="00F543AA" w:rsidRDefault="00BA78CA" w:rsidP="00156A20">
            <w:pPr>
              <w:rPr>
                <w:color w:val="FFFFFF" w:themeColor="background1"/>
                <w:sz w:val="20"/>
                <w:szCs w:val="20"/>
              </w:rPr>
            </w:pPr>
            <w:r w:rsidRPr="6DCA236D">
              <w:rPr>
                <w:color w:val="FFFFFF" w:themeColor="background1"/>
                <w:sz w:val="20"/>
                <w:szCs w:val="20"/>
              </w:rPr>
              <w:t>As Head of Sixth Form, I am responsible for the study programmes and pastoral care of our</w:t>
            </w:r>
            <w:r>
              <w:rPr>
                <w:color w:val="FFFFFF" w:themeColor="background1"/>
                <w:sz w:val="20"/>
                <w:szCs w:val="20"/>
              </w:rPr>
              <w:t xml:space="preserve"> </w:t>
            </w:r>
            <w:r w:rsidRPr="6DCA236D">
              <w:rPr>
                <w:color w:val="FFFFFF" w:themeColor="background1"/>
                <w:sz w:val="20"/>
                <w:szCs w:val="20"/>
              </w:rPr>
              <w:t>Year 12 and Year 13 students. In addition, I am the teacher for Psychology and Criminology. </w:t>
            </w:r>
          </w:p>
        </w:tc>
      </w:tr>
      <w:tr w:rsidR="00BA78CA" w:rsidRPr="00BC691F" w14:paraId="542A33B1" w14:textId="77777777" w:rsidTr="00156A20">
        <w:trPr>
          <w:trHeight w:val="1181"/>
        </w:trPr>
        <w:tc>
          <w:tcPr>
            <w:tcW w:w="3969" w:type="dxa"/>
            <w:shd w:val="clear" w:color="auto" w:fill="004F39"/>
            <w:tcMar>
              <w:top w:w="144" w:type="dxa"/>
              <w:left w:w="144" w:type="dxa"/>
              <w:bottom w:w="144" w:type="dxa"/>
              <w:right w:w="144" w:type="dxa"/>
            </w:tcMar>
          </w:tcPr>
          <w:p w14:paraId="66FFC531" w14:textId="77777777" w:rsidR="00BA78CA" w:rsidRPr="003659B6" w:rsidRDefault="00BA78CA" w:rsidP="00156A20">
            <w:pPr>
              <w:spacing w:after="0" w:line="276" w:lineRule="auto"/>
              <w:rPr>
                <w:b/>
                <w:bCs/>
                <w:color w:val="FFFFFF" w:themeColor="background1"/>
                <w:sz w:val="22"/>
              </w:rPr>
            </w:pPr>
            <w:r>
              <w:rPr>
                <w:b/>
                <w:bCs/>
                <w:color w:val="FFFFFF" w:themeColor="background1"/>
                <w:sz w:val="22"/>
              </w:rPr>
              <w:t xml:space="preserve">David Cholerton </w:t>
            </w:r>
            <w:r>
              <w:t xml:space="preserve"> </w:t>
            </w:r>
          </w:p>
          <w:p w14:paraId="7D3CDF1C" w14:textId="77777777" w:rsidR="00BA78CA" w:rsidRPr="003659B6" w:rsidRDefault="00BA78CA" w:rsidP="00156A20">
            <w:pPr>
              <w:spacing w:after="0" w:line="276" w:lineRule="auto"/>
              <w:rPr>
                <w:bCs/>
                <w:color w:val="BFBFBF" w:themeColor="background1" w:themeShade="BF"/>
                <w:sz w:val="22"/>
              </w:rPr>
            </w:pPr>
            <w:r>
              <w:rPr>
                <w:bCs/>
                <w:color w:val="BFBFBF" w:themeColor="background1" w:themeShade="BF"/>
                <w:sz w:val="22"/>
              </w:rPr>
              <w:t>Assistant Head - Pastoral</w:t>
            </w:r>
          </w:p>
          <w:p w14:paraId="23482E1C" w14:textId="77777777" w:rsidR="00BA78CA" w:rsidRPr="003659B6" w:rsidRDefault="00BA78CA" w:rsidP="00156A20">
            <w:pPr>
              <w:spacing w:after="0"/>
              <w:rPr>
                <w:color w:val="FFFFFF" w:themeColor="background1"/>
                <w:sz w:val="22"/>
              </w:rPr>
            </w:pPr>
          </w:p>
          <w:p w14:paraId="231DA23E" w14:textId="77777777" w:rsidR="00BA78CA" w:rsidRDefault="00BA78CA" w:rsidP="00156A20">
            <w:pPr>
              <w:spacing w:after="0"/>
              <w:rPr>
                <w:i/>
                <w:color w:val="FFFFFF" w:themeColor="background1"/>
                <w:sz w:val="22"/>
                <w:szCs w:val="20"/>
              </w:rPr>
            </w:pPr>
            <w:r w:rsidRPr="003659B6">
              <w:rPr>
                <w:i/>
                <w:color w:val="FFFFFF" w:themeColor="background1"/>
                <w:sz w:val="22"/>
                <w:szCs w:val="20"/>
              </w:rPr>
              <w:t>(</w:t>
            </w:r>
            <w:r>
              <w:rPr>
                <w:i/>
                <w:color w:val="FFFFFF" w:themeColor="background1"/>
                <w:sz w:val="22"/>
                <w:szCs w:val="20"/>
              </w:rPr>
              <w:t>MA; BA</w:t>
            </w:r>
            <w:r w:rsidRPr="003659B6">
              <w:rPr>
                <w:i/>
                <w:color w:val="FFFFFF" w:themeColor="background1"/>
                <w:sz w:val="22"/>
                <w:szCs w:val="20"/>
              </w:rPr>
              <w:t>)</w:t>
            </w:r>
          </w:p>
          <w:p w14:paraId="42E5F599" w14:textId="77777777" w:rsidR="00BA78CA" w:rsidRDefault="00BA78CA" w:rsidP="00156A20">
            <w:pPr>
              <w:spacing w:after="0" w:line="276" w:lineRule="auto"/>
              <w:rPr>
                <w:b/>
                <w:bCs/>
                <w:color w:val="FFFFFF" w:themeColor="background1"/>
                <w:sz w:val="22"/>
              </w:rPr>
            </w:pPr>
          </w:p>
        </w:tc>
        <w:tc>
          <w:tcPr>
            <w:tcW w:w="1418" w:type="dxa"/>
            <w:shd w:val="clear" w:color="auto" w:fill="004F39"/>
            <w:tcMar>
              <w:top w:w="144" w:type="dxa"/>
              <w:left w:w="144" w:type="dxa"/>
              <w:bottom w:w="144" w:type="dxa"/>
              <w:right w:w="144" w:type="dxa"/>
            </w:tcMar>
          </w:tcPr>
          <w:p w14:paraId="0B0BB697" w14:textId="77777777" w:rsidR="00BA78CA" w:rsidRPr="0067637A" w:rsidRDefault="00BA78CA" w:rsidP="00156A20">
            <w:pPr>
              <w:spacing w:after="0"/>
              <w:rPr>
                <w:noProof/>
                <w:color w:val="063A2B"/>
              </w:rPr>
            </w:pPr>
            <w:r>
              <w:rPr>
                <w:noProof/>
                <w:color w:val="063A2B"/>
              </w:rPr>
              <w:drawing>
                <wp:inline distT="0" distB="0" distL="0" distR="0" wp14:anchorId="2E9046E8" wp14:editId="6FFCFCAF">
                  <wp:extent cx="717550" cy="1033446"/>
                  <wp:effectExtent l="0" t="0" r="0" b="0"/>
                  <wp:docPr id="1609841239" name="Picture 1" descr="A person wearing glasses and a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841239" name="Picture 1" descr="A person wearing glasses and a tie&#10;&#10;Description automatically generated with low confidence"/>
                          <pic:cNvPicPr/>
                        </pic:nvPicPr>
                        <pic:blipFill rotWithShape="1">
                          <a:blip r:embed="rId14">
                            <a:extLst>
                              <a:ext uri="{28A0092B-C50C-407E-A947-70E740481C1C}">
                                <a14:useLocalDpi xmlns:a14="http://schemas.microsoft.com/office/drawing/2010/main" val="0"/>
                              </a:ext>
                            </a:extLst>
                          </a:blip>
                          <a:srcRect l="34175" r="34120"/>
                          <a:stretch/>
                        </pic:blipFill>
                        <pic:spPr bwMode="auto">
                          <a:xfrm>
                            <a:off x="0" y="0"/>
                            <a:ext cx="732010" cy="1054272"/>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shd w:val="clear" w:color="auto" w:fill="004F39"/>
          </w:tcPr>
          <w:p w14:paraId="5B6887AF" w14:textId="77777777" w:rsidR="00BA78CA" w:rsidRPr="00F543AA" w:rsidRDefault="00BA78CA" w:rsidP="00156A20">
            <w:pPr>
              <w:rPr>
                <w:color w:val="FFFFFF" w:themeColor="background1"/>
                <w:sz w:val="20"/>
                <w:szCs w:val="20"/>
              </w:rPr>
            </w:pPr>
            <w:r w:rsidRPr="00F543AA">
              <w:rPr>
                <w:color w:val="auto"/>
                <w:sz w:val="20"/>
                <w:szCs w:val="20"/>
              </w:rPr>
              <w:t>I love sport! Playing, coaching and watching are all passions. I’ve voluntarily r</w:t>
            </w:r>
            <w:r>
              <w:rPr>
                <w:color w:val="auto"/>
                <w:sz w:val="20"/>
                <w:szCs w:val="20"/>
              </w:rPr>
              <w:t>u</w:t>
            </w:r>
            <w:r w:rsidRPr="00F543AA">
              <w:rPr>
                <w:color w:val="auto"/>
                <w:sz w:val="20"/>
                <w:szCs w:val="20"/>
              </w:rPr>
              <w:t>n the Derby County Women’s Academy for 10 years which has involved coaching players through the pathway. I’ve competed in cross country and track at County and National level (in my younger days). I support Derby County (don’t have a go at me Forest fans), enjoy watching cricket, going to see the Panthers play and I love swimming &amp; trekking</w:t>
            </w:r>
            <w:r>
              <w:rPr>
                <w:color w:val="auto"/>
                <w:sz w:val="20"/>
                <w:szCs w:val="20"/>
              </w:rPr>
              <w:t>.</w:t>
            </w:r>
          </w:p>
        </w:tc>
      </w:tr>
      <w:tr w:rsidR="00BA78CA" w:rsidRPr="00BC691F" w14:paraId="1E8086A8" w14:textId="77777777" w:rsidTr="00156A20">
        <w:trPr>
          <w:trHeight w:val="1097"/>
        </w:trPr>
        <w:tc>
          <w:tcPr>
            <w:tcW w:w="3969" w:type="dxa"/>
            <w:shd w:val="clear" w:color="auto" w:fill="004F39"/>
            <w:tcMar>
              <w:top w:w="144" w:type="dxa"/>
              <w:left w:w="144" w:type="dxa"/>
              <w:bottom w:w="144" w:type="dxa"/>
              <w:right w:w="144" w:type="dxa"/>
            </w:tcMar>
          </w:tcPr>
          <w:p w14:paraId="720DF573" w14:textId="77777777" w:rsidR="00BA78CA" w:rsidRPr="003659B6" w:rsidRDefault="00BA78CA" w:rsidP="00156A20">
            <w:pPr>
              <w:spacing w:after="0" w:line="360" w:lineRule="auto"/>
              <w:rPr>
                <w:b/>
                <w:bCs/>
                <w:color w:val="FFFFFF" w:themeColor="background1"/>
                <w:sz w:val="22"/>
              </w:rPr>
            </w:pPr>
            <w:r w:rsidRPr="003659B6">
              <w:rPr>
                <w:b/>
                <w:bCs/>
                <w:color w:val="FFFFFF" w:themeColor="background1"/>
                <w:sz w:val="22"/>
              </w:rPr>
              <w:t>Neil Rollinson</w:t>
            </w:r>
          </w:p>
          <w:p w14:paraId="1C8E290D" w14:textId="77777777" w:rsidR="00BA78CA" w:rsidRPr="003659B6" w:rsidRDefault="00BA78CA" w:rsidP="00156A20">
            <w:pPr>
              <w:spacing w:after="0"/>
              <w:rPr>
                <w:bCs/>
                <w:color w:val="BFBFBF" w:themeColor="background1" w:themeShade="BF"/>
                <w:sz w:val="22"/>
              </w:rPr>
            </w:pPr>
            <w:r>
              <w:rPr>
                <w:bCs/>
                <w:color w:val="BFBFBF" w:themeColor="background1" w:themeShade="BF"/>
                <w:sz w:val="22"/>
              </w:rPr>
              <w:t>Assistant Head</w:t>
            </w:r>
            <w:r w:rsidRPr="003659B6">
              <w:rPr>
                <w:bCs/>
                <w:color w:val="BFBFBF" w:themeColor="background1" w:themeShade="BF"/>
                <w:sz w:val="22"/>
              </w:rPr>
              <w:t xml:space="preserve"> </w:t>
            </w:r>
            <w:r>
              <w:rPr>
                <w:bCs/>
                <w:color w:val="BFBFBF" w:themeColor="background1" w:themeShade="BF"/>
                <w:sz w:val="22"/>
              </w:rPr>
              <w:t>- Academic</w:t>
            </w:r>
          </w:p>
          <w:p w14:paraId="14C99D56" w14:textId="77777777" w:rsidR="00BA78CA" w:rsidRDefault="00BA78CA" w:rsidP="00156A20">
            <w:pPr>
              <w:spacing w:after="0"/>
              <w:rPr>
                <w:color w:val="FFFFFF" w:themeColor="background1"/>
                <w:sz w:val="20"/>
                <w:szCs w:val="20"/>
              </w:rPr>
            </w:pPr>
            <w:r w:rsidRPr="003659B6">
              <w:rPr>
                <w:color w:val="FFFFFF" w:themeColor="background1"/>
                <w:sz w:val="22"/>
                <w:szCs w:val="20"/>
              </w:rPr>
              <w:br/>
            </w:r>
            <w:r w:rsidRPr="003659B6">
              <w:rPr>
                <w:color w:val="FFFFFF" w:themeColor="background1"/>
                <w:sz w:val="20"/>
                <w:szCs w:val="20"/>
              </w:rPr>
              <w:t>(BEng Hons; MA; PGCE)</w:t>
            </w:r>
          </w:p>
          <w:p w14:paraId="15A595E8" w14:textId="77777777" w:rsidR="00BA78CA" w:rsidRDefault="00BA78CA" w:rsidP="00156A20">
            <w:pPr>
              <w:spacing w:after="0"/>
              <w:rPr>
                <w:color w:val="FFFFFF" w:themeColor="background1"/>
                <w:sz w:val="20"/>
                <w:szCs w:val="20"/>
              </w:rPr>
            </w:pPr>
          </w:p>
          <w:p w14:paraId="0C749876" w14:textId="77777777" w:rsidR="00BA78CA" w:rsidRPr="00122FE9" w:rsidRDefault="00BA78CA" w:rsidP="00156A20">
            <w:pPr>
              <w:spacing w:after="0"/>
              <w:rPr>
                <w:b/>
                <w:bCs/>
                <w:color w:val="FFFFFF" w:themeColor="background1"/>
                <w:sz w:val="22"/>
                <w:szCs w:val="20"/>
                <w:u w:val="single"/>
              </w:rPr>
            </w:pPr>
            <w:r w:rsidRPr="00122FE9">
              <w:rPr>
                <w:b/>
                <w:bCs/>
                <w:color w:val="FFFFFF" w:themeColor="background1"/>
                <w:sz w:val="20"/>
                <w:szCs w:val="20"/>
                <w:u w:val="single"/>
              </w:rPr>
              <w:t>ADDITIONAL</w:t>
            </w:r>
            <w:r>
              <w:rPr>
                <w:b/>
                <w:bCs/>
                <w:color w:val="FFFFFF" w:themeColor="background1"/>
                <w:sz w:val="20"/>
                <w:szCs w:val="20"/>
                <w:u w:val="single"/>
              </w:rPr>
              <w:t xml:space="preserve"> LEADERSHIP</w:t>
            </w:r>
          </w:p>
        </w:tc>
        <w:tc>
          <w:tcPr>
            <w:tcW w:w="1418" w:type="dxa"/>
            <w:shd w:val="clear" w:color="auto" w:fill="004F39"/>
            <w:tcMar>
              <w:top w:w="144" w:type="dxa"/>
              <w:left w:w="144" w:type="dxa"/>
              <w:bottom w:w="144" w:type="dxa"/>
              <w:right w:w="144" w:type="dxa"/>
            </w:tcMar>
          </w:tcPr>
          <w:p w14:paraId="70099CAA" w14:textId="77777777" w:rsidR="00BA78CA" w:rsidRPr="00BC691F" w:rsidRDefault="00BA78CA" w:rsidP="00156A20">
            <w:pPr>
              <w:pBdr>
                <w:top w:val="nil"/>
                <w:left w:val="nil"/>
                <w:bottom w:val="nil"/>
                <w:right w:val="nil"/>
                <w:between w:val="nil"/>
              </w:pBdr>
              <w:spacing w:after="0"/>
              <w:rPr>
                <w:noProof/>
                <w:color w:val="063A2B"/>
              </w:rPr>
            </w:pPr>
            <w:r>
              <w:rPr>
                <w:noProof/>
                <w:color w:val="063A2B"/>
              </w:rPr>
              <w:drawing>
                <wp:inline distT="0" distB="0" distL="0" distR="0" wp14:anchorId="5776AD93" wp14:editId="7EEDBEBC">
                  <wp:extent cx="723265" cy="7232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il 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c>
        <w:tc>
          <w:tcPr>
            <w:tcW w:w="5245" w:type="dxa"/>
            <w:shd w:val="clear" w:color="auto" w:fill="004F39"/>
          </w:tcPr>
          <w:p w14:paraId="3BCC0FA2" w14:textId="77777777" w:rsidR="00BA78CA" w:rsidRPr="003659B6" w:rsidRDefault="00BA78CA" w:rsidP="00156A20">
            <w:pPr>
              <w:rPr>
                <w:noProof/>
                <w:color w:val="063A2B"/>
                <w:sz w:val="20"/>
              </w:rPr>
            </w:pPr>
            <w:r w:rsidRPr="003659B6">
              <w:rPr>
                <w:color w:val="FFFFFF" w:themeColor="background1"/>
                <w:sz w:val="20"/>
              </w:rPr>
              <w:t xml:space="preserve">I am a teacher of </w:t>
            </w:r>
            <w:r>
              <w:rPr>
                <w:color w:val="FFFFFF" w:themeColor="background1"/>
                <w:sz w:val="20"/>
              </w:rPr>
              <w:t>M</w:t>
            </w:r>
            <w:r w:rsidRPr="003659B6">
              <w:rPr>
                <w:color w:val="FFFFFF" w:themeColor="background1"/>
                <w:sz w:val="20"/>
              </w:rPr>
              <w:t xml:space="preserve">athematics alongside teaching and learning responsibilities to promote effective learning across the school. </w:t>
            </w:r>
          </w:p>
        </w:tc>
      </w:tr>
      <w:tr w:rsidR="00BA78CA" w:rsidRPr="00BC691F" w14:paraId="34E8614E" w14:textId="77777777" w:rsidTr="00156A20">
        <w:trPr>
          <w:trHeight w:val="1151"/>
        </w:trPr>
        <w:tc>
          <w:tcPr>
            <w:tcW w:w="3969" w:type="dxa"/>
            <w:shd w:val="clear" w:color="auto" w:fill="004F39"/>
            <w:tcMar>
              <w:top w:w="144" w:type="dxa"/>
              <w:left w:w="144" w:type="dxa"/>
              <w:bottom w:w="144" w:type="dxa"/>
              <w:right w:w="144" w:type="dxa"/>
            </w:tcMar>
          </w:tcPr>
          <w:p w14:paraId="43BA957A" w14:textId="77777777" w:rsidR="00BA78CA" w:rsidRPr="003659B6" w:rsidRDefault="00BA78CA" w:rsidP="00156A20">
            <w:pPr>
              <w:spacing w:line="276" w:lineRule="auto"/>
              <w:contextualSpacing/>
              <w:rPr>
                <w:b/>
                <w:bCs/>
                <w:color w:val="FFFFFF" w:themeColor="background1"/>
                <w:sz w:val="22"/>
              </w:rPr>
            </w:pPr>
            <w:r w:rsidRPr="003659B6">
              <w:rPr>
                <w:b/>
                <w:bCs/>
                <w:color w:val="FFFFFF" w:themeColor="background1"/>
                <w:sz w:val="22"/>
              </w:rPr>
              <w:t>Kate George</w:t>
            </w:r>
          </w:p>
          <w:p w14:paraId="680536DE" w14:textId="77777777" w:rsidR="00BA78CA" w:rsidRPr="003659B6" w:rsidRDefault="00BA78CA" w:rsidP="00156A20">
            <w:pPr>
              <w:contextualSpacing/>
              <w:rPr>
                <w:bCs/>
                <w:color w:val="BFBFBF" w:themeColor="background1" w:themeShade="BF"/>
                <w:sz w:val="22"/>
              </w:rPr>
            </w:pPr>
            <w:r w:rsidRPr="003659B6">
              <w:rPr>
                <w:bCs/>
                <w:color w:val="BFBFBF" w:themeColor="background1" w:themeShade="BF"/>
                <w:sz w:val="22"/>
              </w:rPr>
              <w:t>Pupil Development Lead</w:t>
            </w:r>
          </w:p>
          <w:p w14:paraId="2B16E2C7" w14:textId="77777777" w:rsidR="00BA78CA" w:rsidRPr="003659B6" w:rsidRDefault="00BA78CA" w:rsidP="00156A20">
            <w:pPr>
              <w:spacing w:after="0"/>
              <w:rPr>
                <w:color w:val="FFFFFF" w:themeColor="background1"/>
                <w:sz w:val="22"/>
              </w:rPr>
            </w:pPr>
          </w:p>
          <w:p w14:paraId="2806B700" w14:textId="77777777" w:rsidR="00BA78CA" w:rsidRPr="003659B6" w:rsidRDefault="00BA78CA" w:rsidP="00156A20">
            <w:pPr>
              <w:spacing w:after="0"/>
              <w:rPr>
                <w:color w:val="FFFFFF" w:themeColor="background1"/>
                <w:sz w:val="22"/>
                <w:szCs w:val="20"/>
              </w:rPr>
            </w:pPr>
            <w:r w:rsidRPr="003659B6">
              <w:rPr>
                <w:color w:val="FFFFFF" w:themeColor="background1"/>
                <w:sz w:val="20"/>
                <w:szCs w:val="20"/>
              </w:rPr>
              <w:t>(HNC)</w:t>
            </w:r>
          </w:p>
        </w:tc>
        <w:tc>
          <w:tcPr>
            <w:tcW w:w="1418" w:type="dxa"/>
            <w:shd w:val="clear" w:color="auto" w:fill="004F39"/>
            <w:tcMar>
              <w:top w:w="144" w:type="dxa"/>
              <w:left w:w="144" w:type="dxa"/>
              <w:bottom w:w="144" w:type="dxa"/>
              <w:right w:w="144" w:type="dxa"/>
            </w:tcMar>
          </w:tcPr>
          <w:p w14:paraId="24A73226" w14:textId="77777777" w:rsidR="00BA78CA" w:rsidRPr="00276F21" w:rsidRDefault="00BA78CA" w:rsidP="00156A20">
            <w:pPr>
              <w:spacing w:after="0"/>
              <w:rPr>
                <w:color w:val="FFFFFF" w:themeColor="background1"/>
              </w:rPr>
            </w:pPr>
            <w:r w:rsidRPr="00276F21">
              <w:rPr>
                <w:noProof/>
                <w:color w:val="FFFFFF" w:themeColor="background1"/>
              </w:rPr>
              <w:drawing>
                <wp:inline distT="0" distB="0" distL="0" distR="0" wp14:anchorId="01BB2671" wp14:editId="03BE5F26">
                  <wp:extent cx="723265" cy="723265"/>
                  <wp:effectExtent l="0" t="0" r="635" b="635"/>
                  <wp:docPr id="45" name="Picture 45"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erson smiling at the camera&#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c>
        <w:tc>
          <w:tcPr>
            <w:tcW w:w="5245" w:type="dxa"/>
            <w:shd w:val="clear" w:color="auto" w:fill="004F39"/>
          </w:tcPr>
          <w:p w14:paraId="3D3BA9A8" w14:textId="77777777" w:rsidR="00BA78CA" w:rsidRPr="003659B6" w:rsidRDefault="00BA78CA" w:rsidP="00156A20">
            <w:pPr>
              <w:spacing w:after="0"/>
              <w:rPr>
                <w:noProof/>
                <w:color w:val="FFFFFF" w:themeColor="background1"/>
                <w:sz w:val="20"/>
              </w:rPr>
            </w:pPr>
            <w:r w:rsidRPr="003659B6">
              <w:rPr>
                <w:color w:val="FFFFFF" w:themeColor="background1"/>
                <w:sz w:val="20"/>
              </w:rPr>
              <w:t xml:space="preserve">I oversee our EHCP students. As the school’s Emotional Literacy Support Assistant (ELSA) I see students </w:t>
            </w:r>
            <w:r>
              <w:rPr>
                <w:color w:val="FFFFFF" w:themeColor="background1"/>
                <w:sz w:val="20"/>
              </w:rPr>
              <w:t>individually</w:t>
            </w:r>
            <w:r w:rsidRPr="003659B6">
              <w:rPr>
                <w:color w:val="FFFFFF" w:themeColor="background1"/>
                <w:sz w:val="20"/>
              </w:rPr>
              <w:t xml:space="preserve"> to work on a particular emotion or difficulty. I pride myself on student advocacy and have an open-door policy to everyone.</w:t>
            </w:r>
          </w:p>
        </w:tc>
      </w:tr>
      <w:tr w:rsidR="00BA78CA" w:rsidRPr="00BC691F" w14:paraId="15B58454" w14:textId="77777777" w:rsidTr="00156A20">
        <w:trPr>
          <w:trHeight w:val="1251"/>
        </w:trPr>
        <w:tc>
          <w:tcPr>
            <w:tcW w:w="3969" w:type="dxa"/>
            <w:shd w:val="clear" w:color="auto" w:fill="004F39"/>
            <w:tcMar>
              <w:top w:w="144" w:type="dxa"/>
              <w:left w:w="144" w:type="dxa"/>
              <w:bottom w:w="144" w:type="dxa"/>
              <w:right w:w="144" w:type="dxa"/>
            </w:tcMar>
          </w:tcPr>
          <w:p w14:paraId="51E9CDEB" w14:textId="77777777" w:rsidR="00BA78CA" w:rsidRPr="003659B6" w:rsidRDefault="00BA78CA" w:rsidP="00156A20">
            <w:pPr>
              <w:contextualSpacing/>
              <w:rPr>
                <w:b/>
                <w:bCs/>
                <w:color w:val="FFFFFF" w:themeColor="background1"/>
                <w:sz w:val="22"/>
              </w:rPr>
            </w:pPr>
            <w:r w:rsidRPr="003659B6">
              <w:rPr>
                <w:b/>
                <w:bCs/>
                <w:color w:val="FFFFFF" w:themeColor="background1"/>
                <w:sz w:val="22"/>
              </w:rPr>
              <w:t>Jared Goodhead</w:t>
            </w:r>
          </w:p>
          <w:p w14:paraId="118D8F62" w14:textId="77777777" w:rsidR="00BA78CA" w:rsidRPr="003659B6" w:rsidRDefault="00BA78CA" w:rsidP="00156A20">
            <w:pPr>
              <w:contextualSpacing/>
              <w:rPr>
                <w:bCs/>
                <w:color w:val="969696"/>
                <w:sz w:val="22"/>
              </w:rPr>
            </w:pPr>
            <w:r w:rsidRPr="003659B6">
              <w:rPr>
                <w:bCs/>
                <w:color w:val="969696"/>
                <w:sz w:val="22"/>
              </w:rPr>
              <w:t xml:space="preserve">Deputy Head of </w:t>
            </w:r>
            <w:r>
              <w:rPr>
                <w:bCs/>
                <w:color w:val="969696"/>
                <w:sz w:val="22"/>
              </w:rPr>
              <w:t>Prep</w:t>
            </w:r>
          </w:p>
          <w:p w14:paraId="7EC2625D" w14:textId="77777777" w:rsidR="00BA78CA" w:rsidRPr="003659B6" w:rsidRDefault="00BA78CA" w:rsidP="00156A20">
            <w:pPr>
              <w:contextualSpacing/>
              <w:rPr>
                <w:b/>
                <w:bCs/>
                <w:color w:val="FFFFFF" w:themeColor="background1"/>
                <w:sz w:val="22"/>
              </w:rPr>
            </w:pPr>
          </w:p>
          <w:p w14:paraId="024479BB" w14:textId="77777777" w:rsidR="00BA78CA" w:rsidRPr="005B388E" w:rsidRDefault="00BA78CA" w:rsidP="00156A20">
            <w:pPr>
              <w:contextualSpacing/>
              <w:rPr>
                <w:b/>
                <w:bCs/>
                <w:color w:val="FFFFFF" w:themeColor="background1"/>
                <w:sz w:val="20"/>
                <w:szCs w:val="20"/>
              </w:rPr>
            </w:pPr>
            <w:r w:rsidRPr="003659B6">
              <w:rPr>
                <w:color w:val="FFFFFF" w:themeColor="background1"/>
                <w:sz w:val="20"/>
                <w:szCs w:val="20"/>
              </w:rPr>
              <w:t>(BSc Hons PGCE)</w:t>
            </w:r>
          </w:p>
        </w:tc>
        <w:tc>
          <w:tcPr>
            <w:tcW w:w="1418" w:type="dxa"/>
            <w:shd w:val="clear" w:color="auto" w:fill="004F39"/>
            <w:tcMar>
              <w:top w:w="144" w:type="dxa"/>
              <w:left w:w="144" w:type="dxa"/>
              <w:bottom w:w="144" w:type="dxa"/>
              <w:right w:w="144" w:type="dxa"/>
            </w:tcMar>
          </w:tcPr>
          <w:p w14:paraId="17FEBCCC" w14:textId="77777777" w:rsidR="00BA78CA" w:rsidRDefault="00BA78CA" w:rsidP="00156A20">
            <w:pPr>
              <w:spacing w:after="0"/>
              <w:rPr>
                <w:noProof/>
                <w:color w:val="063A2B"/>
              </w:rPr>
            </w:pPr>
            <w:r>
              <w:rPr>
                <w:noProof/>
                <w:color w:val="063A2B"/>
              </w:rPr>
              <w:drawing>
                <wp:inline distT="0" distB="0" distL="0" distR="0" wp14:anchorId="3954DAB9" wp14:editId="0757B23C">
                  <wp:extent cx="723265" cy="723265"/>
                  <wp:effectExtent l="0" t="0" r="635" b="635"/>
                  <wp:docPr id="46" name="Picture 4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erson smiling for the camera&#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c>
        <w:tc>
          <w:tcPr>
            <w:tcW w:w="5245" w:type="dxa"/>
            <w:shd w:val="clear" w:color="auto" w:fill="004F39"/>
          </w:tcPr>
          <w:p w14:paraId="229DAAFE" w14:textId="77777777" w:rsidR="00BA78CA" w:rsidRPr="003659B6" w:rsidRDefault="00BA78CA" w:rsidP="00156A20">
            <w:pPr>
              <w:rPr>
                <w:color w:val="FFFFFF" w:themeColor="background1"/>
                <w:sz w:val="20"/>
              </w:rPr>
            </w:pPr>
            <w:r w:rsidRPr="003659B6">
              <w:rPr>
                <w:color w:val="FFFFFF" w:themeColor="background1"/>
                <w:sz w:val="20"/>
              </w:rPr>
              <w:t xml:space="preserve">An alumnus of Liverpool, Nottingham Trent and Cambridge universities, with a background in </w:t>
            </w:r>
            <w:r>
              <w:rPr>
                <w:color w:val="FFFFFF" w:themeColor="background1"/>
                <w:sz w:val="20"/>
              </w:rPr>
              <w:t>P</w:t>
            </w:r>
            <w:r w:rsidRPr="003659B6">
              <w:rPr>
                <w:color w:val="FFFFFF" w:themeColor="background1"/>
                <w:sz w:val="20"/>
              </w:rPr>
              <w:t xml:space="preserve">hilosophy and </w:t>
            </w:r>
            <w:r>
              <w:rPr>
                <w:color w:val="FFFFFF" w:themeColor="background1"/>
                <w:sz w:val="20"/>
              </w:rPr>
              <w:t>P</w:t>
            </w:r>
            <w:r w:rsidRPr="003659B6">
              <w:rPr>
                <w:color w:val="FFFFFF" w:themeColor="background1"/>
                <w:sz w:val="20"/>
              </w:rPr>
              <w:t>sychology, I have taught in independent schools for many years, enjoying the cut and thrust of busy, vibrant school life.</w:t>
            </w:r>
          </w:p>
        </w:tc>
      </w:tr>
    </w:tbl>
    <w:p w14:paraId="001822AD" w14:textId="4E854DA0" w:rsidR="0092498E" w:rsidRPr="0092498E" w:rsidRDefault="0092498E" w:rsidP="0092498E">
      <w:pPr>
        <w:pStyle w:val="Heading5"/>
        <w:jc w:val="center"/>
        <w:rPr>
          <w:rFonts w:ascii="Oswald Medium" w:hAnsi="Oswald Medium"/>
          <w:color w:val="1D4C41"/>
          <w:sz w:val="60"/>
          <w:szCs w:val="60"/>
        </w:rPr>
      </w:pPr>
      <w:bookmarkStart w:id="2" w:name="_ur3va8asql7d" w:colFirst="0" w:colLast="0"/>
      <w:bookmarkEnd w:id="2"/>
    </w:p>
    <w:p w14:paraId="6FA68A9D" w14:textId="6A10DB12" w:rsidR="003120BB" w:rsidRDefault="0092498E" w:rsidP="0092498E">
      <w:pPr>
        <w:jc w:val="center"/>
        <w:rPr>
          <w:rFonts w:ascii="Oswald Medium" w:hAnsi="Oswald Medium"/>
          <w:sz w:val="60"/>
          <w:szCs w:val="60"/>
        </w:rPr>
      </w:pPr>
      <w:r>
        <w:rPr>
          <w:rFonts w:ascii="Oswald Medium" w:hAnsi="Oswald Medium"/>
          <w:sz w:val="60"/>
          <w:szCs w:val="60"/>
        </w:rPr>
        <w:t>PASTORAL CARE</w:t>
      </w:r>
    </w:p>
    <w:p w14:paraId="36AF1EA9" w14:textId="3A13A8AA" w:rsidR="005A6171" w:rsidRPr="00D64C69" w:rsidRDefault="0092498E" w:rsidP="0092498E">
      <w:pPr>
        <w:jc w:val="center"/>
      </w:pPr>
      <w:r w:rsidRPr="001E2001">
        <w:rPr>
          <w:rFonts w:ascii="Oswald" w:hAnsi="Oswald"/>
          <w:color w:val="1D4C41"/>
          <w:sz w:val="28"/>
          <w:szCs w:val="28"/>
        </w:rPr>
        <w:t>EXCELLENT PASTORAL CARE IS THE HEART OF THE SCHOOL</w:t>
      </w:r>
    </w:p>
    <w:p w14:paraId="7737F9AE" w14:textId="77777777" w:rsidR="005A6171" w:rsidRDefault="005A6171" w:rsidP="005A6171">
      <w:pPr>
        <w:rPr>
          <w:color w:val="004F39"/>
        </w:rPr>
      </w:pPr>
      <w:r w:rsidRPr="00D64C69">
        <w:t xml:space="preserve">We are as ‘open door’ as we can possibly be and welcome an informal drop by and a chat. However, if you need to see </w:t>
      </w:r>
      <w:r>
        <w:t xml:space="preserve">Mrs Wright about </w:t>
      </w:r>
      <w:proofErr w:type="spellStart"/>
      <w:r w:rsidRPr="00D64C69">
        <w:t>about</w:t>
      </w:r>
      <w:proofErr w:type="spellEnd"/>
      <w:r w:rsidRPr="00D64C69">
        <w:t xml:space="preserve"> something more serious, </w:t>
      </w:r>
      <w:r>
        <w:t xml:space="preserve">please email her at </w:t>
      </w:r>
      <w:proofErr w:type="gramStart"/>
      <w:r>
        <w:t>victoriawright@hollygirt.co.uk  If</w:t>
      </w:r>
      <w:proofErr w:type="gramEnd"/>
      <w:r>
        <w:t xml:space="preserve"> you wish to meet with Dr Barsham, </w:t>
      </w:r>
      <w:r w:rsidRPr="00D64C69">
        <w:t>you will need to make an appointment by contacting</w:t>
      </w:r>
      <w:r>
        <w:t xml:space="preserve"> her</w:t>
      </w:r>
      <w:r w:rsidRPr="00D64C69">
        <w:t xml:space="preserve"> PA</w:t>
      </w:r>
      <w:r>
        <w:t>, Lucy Wilkins,</w:t>
      </w:r>
      <w:r w:rsidRPr="00D64C69">
        <w:t xml:space="preserve"> at </w:t>
      </w:r>
      <w:r>
        <w:t>lucywilkins@hollygirt.co.uk</w:t>
      </w:r>
    </w:p>
    <w:p w14:paraId="39728292" w14:textId="77777777" w:rsidR="005A6171" w:rsidRDefault="005A6171" w:rsidP="005A6171">
      <w:r w:rsidRPr="00D64C69">
        <w:t>For initial pastoral issues please contact your son or daughter’s Form Teacher at the list below.</w:t>
      </w:r>
    </w:p>
    <w:p w14:paraId="7907E657" w14:textId="77777777" w:rsidR="005A6171" w:rsidRDefault="005A6171" w:rsidP="005A6171">
      <w:pPr>
        <w:rPr>
          <w:b/>
          <w:color w:val="7F7F7F" w:themeColor="text1" w:themeTint="80"/>
          <w:sz w:val="22"/>
          <w:szCs w:val="22"/>
          <w:shd w:val="clear" w:color="auto" w:fill="FFFFFF"/>
        </w:rPr>
      </w:pPr>
      <w:r>
        <w:br/>
      </w:r>
      <w:r>
        <w:br/>
      </w:r>
      <w:r>
        <w:rPr>
          <w:color w:val="1D4C41"/>
        </w:rPr>
        <w:t xml:space="preserve">FORM </w:t>
      </w:r>
      <w:r w:rsidRPr="00D64C69">
        <w:rPr>
          <w:color w:val="1D4C41"/>
        </w:rPr>
        <w:t>TEACHERS</w:t>
      </w:r>
      <w:r>
        <w:rPr>
          <w:color w:val="1D4C41"/>
        </w:rPr>
        <w:t>’</w:t>
      </w:r>
      <w:r w:rsidRPr="00D64C69">
        <w:rPr>
          <w:color w:val="1D4C41"/>
        </w:rPr>
        <w:t xml:space="preserve"> CONTACT DETAILS</w:t>
      </w:r>
      <w:r>
        <w:rPr>
          <w:color w:val="1D4C41"/>
        </w:rPr>
        <w:br/>
      </w:r>
    </w:p>
    <w:p w14:paraId="3F1C8680"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H Jackson</w:t>
      </w:r>
      <w:r w:rsidRPr="003B4DC8">
        <w:rPr>
          <w:bCs/>
          <w:color w:val="7F7F7F" w:themeColor="text1" w:themeTint="80"/>
          <w:shd w:val="clear" w:color="auto" w:fill="FFFFFF"/>
        </w:rPr>
        <w:tab/>
        <w:t>helenjackson@hollygirt.co.uk</w:t>
      </w:r>
    </w:p>
    <w:p w14:paraId="4460AFBF"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S Mahl</w:t>
      </w:r>
      <w:r w:rsidRPr="003B4DC8">
        <w:rPr>
          <w:bCs/>
          <w:color w:val="7F7F7F" w:themeColor="text1" w:themeTint="80"/>
          <w:shd w:val="clear" w:color="auto" w:fill="FFFFFF"/>
        </w:rPr>
        <w:tab/>
      </w:r>
      <w:r w:rsidRPr="003B4DC8">
        <w:rPr>
          <w:bCs/>
          <w:color w:val="7F7F7F" w:themeColor="text1" w:themeTint="80"/>
          <w:shd w:val="clear" w:color="auto" w:fill="FFFFFF"/>
        </w:rPr>
        <w:tab/>
        <w:t>suemahl@hollygirt.co.uk</w:t>
      </w:r>
    </w:p>
    <w:p w14:paraId="4C4304A8"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C Scott</w:t>
      </w:r>
      <w:r w:rsidRPr="003B4DC8">
        <w:rPr>
          <w:bCs/>
          <w:color w:val="7F7F7F" w:themeColor="text1" w:themeTint="80"/>
          <w:shd w:val="clear" w:color="auto" w:fill="FFFFFF"/>
        </w:rPr>
        <w:tab/>
      </w:r>
      <w:r w:rsidRPr="003B4DC8">
        <w:rPr>
          <w:bCs/>
          <w:color w:val="7F7F7F" w:themeColor="text1" w:themeTint="80"/>
          <w:shd w:val="clear" w:color="auto" w:fill="FFFFFF"/>
        </w:rPr>
        <w:tab/>
        <w:t>carolinescott@hollygirt.co.uk</w:t>
      </w:r>
    </w:p>
    <w:p w14:paraId="42168BCE"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R Heatlie</w:t>
      </w:r>
      <w:r w:rsidRPr="003B4DC8">
        <w:rPr>
          <w:bCs/>
          <w:color w:val="7F7F7F" w:themeColor="text1" w:themeTint="80"/>
          <w:shd w:val="clear" w:color="auto" w:fill="FFFFFF"/>
        </w:rPr>
        <w:tab/>
      </w:r>
      <w:r w:rsidRPr="003B4DC8">
        <w:rPr>
          <w:bCs/>
          <w:color w:val="7F7F7F" w:themeColor="text1" w:themeTint="80"/>
          <w:shd w:val="clear" w:color="auto" w:fill="FFFFFF"/>
        </w:rPr>
        <w:tab/>
        <w:t>rosalindheatlie@hollygirt.co.uk</w:t>
      </w:r>
    </w:p>
    <w:p w14:paraId="75FE3174"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G Wand</w:t>
      </w:r>
      <w:r w:rsidRPr="003B4DC8">
        <w:rPr>
          <w:bCs/>
          <w:color w:val="7F7F7F" w:themeColor="text1" w:themeTint="80"/>
          <w:shd w:val="clear" w:color="auto" w:fill="FFFFFF"/>
        </w:rPr>
        <w:tab/>
      </w:r>
      <w:r w:rsidRPr="003B4DC8">
        <w:rPr>
          <w:bCs/>
          <w:color w:val="7F7F7F" w:themeColor="text1" w:themeTint="80"/>
          <w:shd w:val="clear" w:color="auto" w:fill="FFFFFF"/>
        </w:rPr>
        <w:tab/>
        <w:t>gemmawand@hollygirt.co.uk</w:t>
      </w:r>
    </w:p>
    <w:p w14:paraId="33BC2441"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Miss A Cooper</w:t>
      </w:r>
      <w:r w:rsidRPr="003B4DC8">
        <w:rPr>
          <w:bCs/>
          <w:color w:val="7F7F7F" w:themeColor="text1" w:themeTint="80"/>
          <w:shd w:val="clear" w:color="auto" w:fill="FFFFFF"/>
        </w:rPr>
        <w:tab/>
        <w:t>alexcooper@hollygirt.co.uk</w:t>
      </w:r>
    </w:p>
    <w:p w14:paraId="53C7A7DB"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M Maher</w:t>
      </w:r>
      <w:r w:rsidRPr="003B4DC8">
        <w:rPr>
          <w:bCs/>
          <w:color w:val="7F7F7F" w:themeColor="text1" w:themeTint="80"/>
          <w:shd w:val="clear" w:color="auto" w:fill="FFFFFF"/>
        </w:rPr>
        <w:tab/>
      </w:r>
      <w:r w:rsidRPr="003B4DC8">
        <w:rPr>
          <w:bCs/>
          <w:color w:val="7F7F7F" w:themeColor="text1" w:themeTint="80"/>
          <w:shd w:val="clear" w:color="auto" w:fill="FFFFFF"/>
        </w:rPr>
        <w:tab/>
        <w:t>maddymaher@hollygirt.co.uk</w:t>
      </w:r>
    </w:p>
    <w:p w14:paraId="2D7F5906"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 J Goodhead</w:t>
      </w:r>
      <w:r w:rsidRPr="003B4DC8">
        <w:rPr>
          <w:bCs/>
          <w:color w:val="7F7F7F" w:themeColor="text1" w:themeTint="80"/>
          <w:shd w:val="clear" w:color="auto" w:fill="FFFFFF"/>
        </w:rPr>
        <w:tab/>
        <w:t>jaredgoohead@hollygirt.co.uk</w:t>
      </w:r>
    </w:p>
    <w:p w14:paraId="0986F434" w14:textId="77777777" w:rsidR="005A6171" w:rsidRPr="003B4DC8" w:rsidRDefault="005A6171" w:rsidP="005A6171">
      <w:pPr>
        <w:rPr>
          <w:bCs/>
          <w:color w:val="7F7F7F" w:themeColor="text1" w:themeTint="80"/>
          <w:shd w:val="clear" w:color="auto" w:fill="FFFFFF"/>
        </w:rPr>
      </w:pPr>
      <w:r w:rsidRPr="003B4DC8">
        <w:rPr>
          <w:bCs/>
          <w:color w:val="7F7F7F" w:themeColor="text1" w:themeTint="80"/>
          <w:shd w:val="clear" w:color="auto" w:fill="FFFFFF"/>
        </w:rPr>
        <w:t>Mrs C Keyworth</w:t>
      </w:r>
      <w:r w:rsidRPr="003B4DC8">
        <w:rPr>
          <w:bCs/>
          <w:color w:val="7F7F7F" w:themeColor="text1" w:themeTint="80"/>
          <w:shd w:val="clear" w:color="auto" w:fill="FFFFFF"/>
        </w:rPr>
        <w:tab/>
        <w:t>ckeyworth@hollygirt.co.uk</w:t>
      </w:r>
    </w:p>
    <w:p w14:paraId="19532B23" w14:textId="77777777" w:rsidR="005A6171" w:rsidRPr="00845D14" w:rsidRDefault="005A6171" w:rsidP="005A6171">
      <w:pPr>
        <w:rPr>
          <w:color w:val="1D4C41"/>
        </w:rPr>
      </w:pPr>
      <w:r>
        <w:rPr>
          <w:color w:val="7F7F7F" w:themeColor="text1" w:themeTint="80"/>
          <w:szCs w:val="24"/>
        </w:rPr>
        <w:br/>
      </w:r>
      <w:r>
        <w:rPr>
          <w:color w:val="1D4C41"/>
        </w:rPr>
        <w:t>SAFEGUARDING TEAM</w:t>
      </w:r>
    </w:p>
    <w:p w14:paraId="26AA92B1" w14:textId="339C0477" w:rsidR="005A6171" w:rsidRDefault="005A6171" w:rsidP="005A6171">
      <w:r>
        <w:t xml:space="preserve">Lead DSL – </w:t>
      </w:r>
      <w:r w:rsidR="00CB240D">
        <w:t>David Cholerton</w:t>
      </w:r>
    </w:p>
    <w:p w14:paraId="78CA53E2" w14:textId="77777777" w:rsidR="005A6171" w:rsidRDefault="005A6171" w:rsidP="005A6171">
      <w:r>
        <w:t>Deputy DSLs Victoria Wright (Kindergarten and Preparatory)</w:t>
      </w:r>
    </w:p>
    <w:p w14:paraId="0500FF2A" w14:textId="77777777" w:rsidR="005A6171" w:rsidRDefault="005A6171" w:rsidP="005A6171">
      <w:r>
        <w:t>Rosalind Heatlie (Kindergarten and Preparatory)</w:t>
      </w:r>
    </w:p>
    <w:p w14:paraId="12499DB1" w14:textId="77777777" w:rsidR="005A6171" w:rsidRDefault="005A6171" w:rsidP="005A6171">
      <w:r>
        <w:t>Kate George kategeorge</w:t>
      </w:r>
      <w:r w:rsidRPr="003B4DC8">
        <w:rPr>
          <w:bCs/>
          <w:color w:val="7F7F7F" w:themeColor="text1" w:themeTint="80"/>
          <w:shd w:val="clear" w:color="auto" w:fill="FFFFFF"/>
        </w:rPr>
        <w:t>@hollygirt.co.uk</w:t>
      </w:r>
    </w:p>
    <w:p w14:paraId="2D3341F4" w14:textId="77777777" w:rsidR="005A6171" w:rsidRPr="00845D14" w:rsidRDefault="005A6171" w:rsidP="005A6171">
      <w:pPr>
        <w:rPr>
          <w:color w:val="1D4C41"/>
        </w:rPr>
      </w:pPr>
      <w:r>
        <w:br/>
      </w:r>
      <w:r>
        <w:rPr>
          <w:color w:val="1D4C41"/>
        </w:rPr>
        <w:t>PROVIDING FURTHER NUTURE</w:t>
      </w:r>
    </w:p>
    <w:p w14:paraId="2275FF64" w14:textId="77777777" w:rsidR="005A6171" w:rsidRDefault="005A6171" w:rsidP="005A6171">
      <w:r>
        <w:t>Kate George - Pupil Development Officer and ELSA (Emotional Literacy Support Assistant), Senior School</w:t>
      </w:r>
    </w:p>
    <w:p w14:paraId="23D35953" w14:textId="77777777" w:rsidR="005A6171" w:rsidRDefault="005A6171" w:rsidP="005A6171">
      <w:bookmarkStart w:id="3" w:name="_Hlk107217533"/>
      <w:r>
        <w:t>Sarah Skov - Intervention</w:t>
      </w:r>
      <w:r>
        <w:rPr>
          <w:rFonts w:eastAsia="Times New Roman"/>
        </w:rPr>
        <w:t xml:space="preserve"> Teacher (Qualified SENCo with training and experience of catch-up interventions in Maths &amp; English)</w:t>
      </w:r>
    </w:p>
    <w:bookmarkEnd w:id="3"/>
    <w:p w14:paraId="0FCBAEEE" w14:textId="77777777" w:rsidR="00DD1513" w:rsidRDefault="005A6171" w:rsidP="005A6171">
      <w:r>
        <w:t>Pippa Bond - ELSA (Emotional Literacy Support Assistant), Preparatory School</w:t>
      </w:r>
    </w:p>
    <w:p w14:paraId="344F27DF" w14:textId="7621062C" w:rsidR="00DD1513" w:rsidRDefault="00DD1513" w:rsidP="00DD1513">
      <w:r>
        <w:lastRenderedPageBreak/>
        <w:t>PSHE Programme</w:t>
      </w:r>
    </w:p>
    <w:p w14:paraId="08D79082" w14:textId="7550B57B" w:rsidR="00DD1513" w:rsidRDefault="00DD1513" w:rsidP="00DD1513">
      <w:r w:rsidRPr="0065611E">
        <w:t>We are dedicating some real time to constantly review the social and emotional health aspects of our students. We feel that the pandemic has altered how we need to be as a school, and we are committed to ensuring that our P</w:t>
      </w:r>
      <w:r>
        <w:t>SH</w:t>
      </w:r>
      <w:r w:rsidRPr="0065611E">
        <w:t xml:space="preserve">E programme really addresses the needs of the students in our care. </w:t>
      </w:r>
    </w:p>
    <w:p w14:paraId="50CF7530" w14:textId="77777777" w:rsidR="00DD1513" w:rsidRDefault="00DD1513" w:rsidP="00DD1513">
      <w:pPr>
        <w:rPr>
          <w:color w:val="1D4C41"/>
        </w:rPr>
      </w:pPr>
      <w:r w:rsidRPr="0065611E">
        <w:t>With that in mind, we will consult you and the students regularly in what we are teaching. We have a dedicated lesson to P</w:t>
      </w:r>
      <w:r>
        <w:t>SH</w:t>
      </w:r>
      <w:r w:rsidRPr="0065611E">
        <w:t xml:space="preserve">E but assemblies, house time, registrations and of course ‘the open door’ are also times when any issues can be discussed.  </w:t>
      </w:r>
    </w:p>
    <w:p w14:paraId="41CF817D" w14:textId="77777777" w:rsidR="00DD1513" w:rsidRPr="00C463DA" w:rsidRDefault="00DD1513" w:rsidP="00DD1513">
      <w:pPr>
        <w:pStyle w:val="Heading1"/>
        <w:rPr>
          <w:color w:val="1D4C41"/>
        </w:rPr>
      </w:pPr>
      <w:r>
        <w:rPr>
          <w:color w:val="1D4C41"/>
        </w:rPr>
        <w:t>HOUSES</w:t>
      </w:r>
    </w:p>
    <w:p w14:paraId="50A76416" w14:textId="77777777" w:rsidR="00DD1513" w:rsidRPr="0065611E" w:rsidRDefault="00DD1513" w:rsidP="00DD1513">
      <w:r w:rsidRPr="0065611E">
        <w:t>A vertical system of Houses supports further the pastoral care of the students. Our Houses are:</w:t>
      </w:r>
    </w:p>
    <w:p w14:paraId="40B78B5D" w14:textId="77777777" w:rsidR="00DD1513" w:rsidRPr="0065611E" w:rsidRDefault="00DD1513" w:rsidP="00DD1513">
      <w:pPr>
        <w:rPr>
          <w:b/>
          <w:color w:val="FF0000"/>
        </w:rPr>
      </w:pPr>
      <w:r w:rsidRPr="0065611E">
        <w:rPr>
          <w:b/>
          <w:color w:val="FF0000"/>
        </w:rPr>
        <w:t>WELBECK</w:t>
      </w:r>
    </w:p>
    <w:p w14:paraId="5C6A53C9" w14:textId="77777777" w:rsidR="00DD1513" w:rsidRPr="0065611E" w:rsidRDefault="00DD1513" w:rsidP="00DD1513">
      <w:pPr>
        <w:rPr>
          <w:b/>
          <w:color w:val="00B050"/>
        </w:rPr>
      </w:pPr>
      <w:r w:rsidRPr="0065611E">
        <w:rPr>
          <w:b/>
          <w:color w:val="00B050"/>
        </w:rPr>
        <w:t>RUFFORD</w:t>
      </w:r>
    </w:p>
    <w:p w14:paraId="761D4086" w14:textId="77777777" w:rsidR="00DD1513" w:rsidRPr="0065611E" w:rsidRDefault="00DD1513" w:rsidP="00DD1513">
      <w:pPr>
        <w:rPr>
          <w:b/>
          <w:color w:val="44546A" w:themeColor="text2"/>
        </w:rPr>
      </w:pPr>
      <w:r w:rsidRPr="0065611E">
        <w:rPr>
          <w:b/>
          <w:color w:val="44546A" w:themeColor="text2"/>
        </w:rPr>
        <w:t>CLUMBER</w:t>
      </w:r>
    </w:p>
    <w:p w14:paraId="5B415435" w14:textId="77777777" w:rsidR="00DD1513" w:rsidRPr="0065611E" w:rsidRDefault="00DD1513" w:rsidP="00DD1513">
      <w:pPr>
        <w:rPr>
          <w:b/>
          <w:color w:val="FFC000"/>
        </w:rPr>
      </w:pPr>
      <w:r w:rsidRPr="0065611E">
        <w:rPr>
          <w:b/>
          <w:color w:val="FFC000"/>
        </w:rPr>
        <w:t>THORESBY</w:t>
      </w:r>
    </w:p>
    <w:p w14:paraId="74485516" w14:textId="77777777" w:rsidR="00DD1513" w:rsidRDefault="00DD1513" w:rsidP="00DD1513">
      <w:r>
        <w:t xml:space="preserve">Our houses regularly meet to discuss house events.  </w:t>
      </w:r>
      <w:r w:rsidRPr="0065611E">
        <w:t xml:space="preserve">House points result in termly reward trips. These points are rewarded for our values: kindness, respect, hard work, resilience, courtesy. They are collected in our ‘token’ boxes in </w:t>
      </w:r>
      <w:r>
        <w:t>the foyer.</w:t>
      </w:r>
      <w:r w:rsidRPr="0065611E">
        <w:t xml:space="preserve"> </w:t>
      </w:r>
    </w:p>
    <w:p w14:paraId="15F5130C" w14:textId="77777777" w:rsidR="00DD1513" w:rsidRDefault="00DD1513" w:rsidP="00DD1513"/>
    <w:p w14:paraId="75E8761E" w14:textId="77777777" w:rsidR="00DD1513" w:rsidRPr="00274793" w:rsidRDefault="00DD1513" w:rsidP="00DD1513">
      <w:pPr>
        <w:jc w:val="center"/>
        <w:rPr>
          <w:rFonts w:ascii="Oswald" w:hAnsi="Oswald"/>
          <w:color w:val="1D4C41"/>
          <w:sz w:val="60"/>
          <w:szCs w:val="60"/>
        </w:rPr>
      </w:pPr>
      <w:r w:rsidRPr="00274793">
        <w:rPr>
          <w:rFonts w:ascii="Oswald" w:hAnsi="Oswald"/>
          <w:color w:val="1D4C41"/>
          <w:sz w:val="60"/>
          <w:szCs w:val="60"/>
        </w:rPr>
        <w:t xml:space="preserve">HIGHLIGHTS FROM </w:t>
      </w:r>
      <w:r>
        <w:rPr>
          <w:rFonts w:ascii="Oswald" w:hAnsi="Oswald"/>
          <w:color w:val="1D4C41"/>
          <w:sz w:val="60"/>
          <w:szCs w:val="60"/>
        </w:rPr>
        <w:t>THE ISI</w:t>
      </w:r>
      <w:r w:rsidRPr="00274793">
        <w:rPr>
          <w:rFonts w:ascii="Oswald" w:hAnsi="Oswald"/>
          <w:color w:val="1D4C41"/>
          <w:sz w:val="60"/>
          <w:szCs w:val="60"/>
        </w:rPr>
        <w:t xml:space="preserve"> QUALITY OF PUPILS’ PERSONAL DEVELOPMENT REPORT</w:t>
      </w:r>
    </w:p>
    <w:p w14:paraId="72085707" w14:textId="77777777" w:rsidR="00DD1513" w:rsidRPr="00CB1B7B" w:rsidRDefault="00DD1513" w:rsidP="00DD1513">
      <w:pPr>
        <w:jc w:val="right"/>
        <w:rPr>
          <w:rFonts w:ascii="Oswald" w:hAnsi="Oswald"/>
          <w:color w:val="1D4C41"/>
          <w:sz w:val="30"/>
          <w:szCs w:val="60"/>
        </w:rPr>
      </w:pPr>
      <w:r w:rsidRPr="00CB1B7B">
        <w:rPr>
          <w:rFonts w:ascii="Oswald" w:hAnsi="Oswald"/>
          <w:color w:val="1D4C41"/>
          <w:sz w:val="30"/>
          <w:szCs w:val="60"/>
        </w:rPr>
        <w:t xml:space="preserve">(Independent Schools Inspectorate 2022) </w:t>
      </w:r>
    </w:p>
    <w:p w14:paraId="44FFAABE" w14:textId="77777777" w:rsidR="00DD1513" w:rsidRDefault="00DD1513" w:rsidP="00DD1513">
      <w:pPr>
        <w:rPr>
          <w:b/>
          <w:bCs/>
        </w:rPr>
      </w:pPr>
    </w:p>
    <w:p w14:paraId="1F4616F6" w14:textId="77777777" w:rsidR="00DD1513" w:rsidRPr="00AC60CC" w:rsidRDefault="00DD1513" w:rsidP="00DD1513">
      <w:r w:rsidRPr="00AC60CC">
        <w:rPr>
          <w:i/>
          <w:iCs/>
        </w:rPr>
        <w:t xml:space="preserve">“Pupils show the highest regard for diversity -they are welcoming, accepting of all and the school embodies a culture of appreciation and empathy regardless of background” </w:t>
      </w:r>
    </w:p>
    <w:p w14:paraId="5EEBB056" w14:textId="77777777" w:rsidR="00DD1513" w:rsidRPr="00AC60CC" w:rsidRDefault="00DD1513" w:rsidP="00DD1513">
      <w:pPr>
        <w:rPr>
          <w:i/>
          <w:iCs/>
        </w:rPr>
      </w:pPr>
      <w:r w:rsidRPr="00AC60CC">
        <w:rPr>
          <w:i/>
          <w:iCs/>
        </w:rPr>
        <w:t xml:space="preserve">“Relationships are a genuine strength of the school” </w:t>
      </w:r>
    </w:p>
    <w:p w14:paraId="12D8AC56" w14:textId="77777777" w:rsidR="00DD1513" w:rsidRPr="00AC60CC" w:rsidRDefault="00DD1513" w:rsidP="00DD1513">
      <w:r w:rsidRPr="00AC60CC">
        <w:rPr>
          <w:i/>
          <w:iCs/>
        </w:rPr>
        <w:t xml:space="preserve">“All pupils spoken to </w:t>
      </w:r>
      <w:proofErr w:type="gramStart"/>
      <w:r w:rsidRPr="00AC60CC">
        <w:rPr>
          <w:i/>
          <w:iCs/>
        </w:rPr>
        <w:t>expressed</w:t>
      </w:r>
      <w:proofErr w:type="gramEnd"/>
      <w:r w:rsidRPr="00AC60CC">
        <w:rPr>
          <w:i/>
          <w:iCs/>
        </w:rPr>
        <w:t xml:space="preserve"> the view that pupils are very respectful towards each other and that the whole community of the school is kind. This was commented on as a highlight of joining the school by a number of new </w:t>
      </w:r>
      <w:proofErr w:type="gramStart"/>
      <w:r w:rsidRPr="00AC60CC">
        <w:rPr>
          <w:i/>
          <w:iCs/>
        </w:rPr>
        <w:t>pupils”</w:t>
      </w:r>
      <w:proofErr w:type="gramEnd"/>
      <w:r w:rsidRPr="00AC60CC">
        <w:rPr>
          <w:i/>
          <w:iCs/>
        </w:rPr>
        <w:t xml:space="preserve"> </w:t>
      </w:r>
    </w:p>
    <w:p w14:paraId="1D581199" w14:textId="77777777" w:rsidR="00DD1513" w:rsidRPr="00AC60CC" w:rsidRDefault="00DD1513" w:rsidP="00DD1513">
      <w:r w:rsidRPr="00AC60CC">
        <w:rPr>
          <w:i/>
          <w:iCs/>
        </w:rPr>
        <w:t xml:space="preserve">“Pupils from a wide range of backgrounds and divergent starting points ‘find a home’ in the school in the words of Y10 pupils. Some have had difficult experiences in previous, usually much larger schools but now said they feel safe and are able to be themselves with no fear of ridicule” </w:t>
      </w:r>
    </w:p>
    <w:p w14:paraId="56A7D074" w14:textId="70AE3A80" w:rsidR="00DD1513" w:rsidRDefault="00DD1513" w:rsidP="00DD1513">
      <w:pPr>
        <w:rPr>
          <w:i/>
          <w:iCs/>
        </w:rPr>
      </w:pPr>
      <w:r w:rsidRPr="00AC60CC">
        <w:rPr>
          <w:i/>
          <w:iCs/>
        </w:rPr>
        <w:t xml:space="preserve">“Pupils’ behaviour is excellent” </w:t>
      </w:r>
    </w:p>
    <w:p w14:paraId="67073D54" w14:textId="77777777" w:rsidR="00DD1513" w:rsidRDefault="00DD1513" w:rsidP="00DD1513"/>
    <w:p w14:paraId="7EF4E2FB" w14:textId="77777777" w:rsidR="00DD1513" w:rsidRPr="00274793" w:rsidRDefault="00DD1513" w:rsidP="00DD1513">
      <w:pPr>
        <w:pStyle w:val="Heading1"/>
        <w:jc w:val="center"/>
        <w:rPr>
          <w:color w:val="1D4C41"/>
          <w:sz w:val="60"/>
          <w:szCs w:val="60"/>
        </w:rPr>
      </w:pPr>
      <w:r w:rsidRPr="00274793">
        <w:rPr>
          <w:color w:val="1D4C41"/>
          <w:sz w:val="60"/>
          <w:szCs w:val="60"/>
        </w:rPr>
        <w:lastRenderedPageBreak/>
        <w:t>KEY DOCUMENTS TO READ</w:t>
      </w:r>
    </w:p>
    <w:p w14:paraId="13B4A628" w14:textId="77777777" w:rsidR="00DD1513" w:rsidRPr="000307D7" w:rsidRDefault="00A1479A" w:rsidP="00DD1513">
      <w:pPr>
        <w:rPr>
          <w:rFonts w:ascii="Oswald" w:hAnsi="Oswald"/>
          <w:color w:val="004F39"/>
        </w:rPr>
      </w:pPr>
      <w:hyperlink r:id="rId18" w:history="1">
        <w:r w:rsidR="00DD1513" w:rsidRPr="000307D7">
          <w:rPr>
            <w:rStyle w:val="Hyperlink"/>
            <w:rFonts w:ascii="Oswald" w:hAnsi="Oswald"/>
            <w:color w:val="004F39"/>
          </w:rPr>
          <w:t>Behavioural and Discipline Policy</w:t>
        </w:r>
      </w:hyperlink>
    </w:p>
    <w:p w14:paraId="14570076" w14:textId="77777777" w:rsidR="00DD1513" w:rsidRPr="002F194B" w:rsidRDefault="00A1479A" w:rsidP="00DD1513">
      <w:pPr>
        <w:rPr>
          <w:rFonts w:ascii="Oswald" w:hAnsi="Oswald"/>
          <w:color w:val="004F39"/>
        </w:rPr>
      </w:pPr>
      <w:hyperlink r:id="rId19" w:history="1">
        <w:r w:rsidR="00DD1513" w:rsidRPr="002F194B">
          <w:rPr>
            <w:rStyle w:val="Hyperlink"/>
            <w:rFonts w:ascii="Oswald" w:hAnsi="Oswald"/>
            <w:color w:val="004F39"/>
          </w:rPr>
          <w:t>SEND Policy</w:t>
        </w:r>
      </w:hyperlink>
    </w:p>
    <w:p w14:paraId="2AC573A5" w14:textId="03641895" w:rsidR="00DD1513" w:rsidRPr="00924338" w:rsidRDefault="00A1479A" w:rsidP="00DD1513">
      <w:pPr>
        <w:rPr>
          <w:rFonts w:ascii="Oswald" w:hAnsi="Oswald"/>
          <w:color w:val="004F39"/>
        </w:rPr>
      </w:pPr>
      <w:hyperlink r:id="rId20" w:history="1">
        <w:r w:rsidR="00DD1513" w:rsidRPr="002F194B">
          <w:rPr>
            <w:rStyle w:val="Hyperlink"/>
            <w:rFonts w:ascii="Oswald" w:hAnsi="Oswald"/>
            <w:color w:val="004F39"/>
          </w:rPr>
          <w:t>Terms and Conditions</w:t>
        </w:r>
      </w:hyperlink>
    </w:p>
    <w:p w14:paraId="3066E0CD" w14:textId="4DA187E7" w:rsidR="00DD1513" w:rsidRDefault="00DD1513" w:rsidP="00DD1513">
      <w:r w:rsidRPr="00276F21">
        <w:t xml:space="preserve">All policies are available on </w:t>
      </w:r>
      <w:r>
        <w:t>our</w:t>
      </w:r>
      <w:r w:rsidRPr="00276F21">
        <w:t xml:space="preserve"> website at </w:t>
      </w:r>
      <w:hyperlink r:id="rId21" w:history="1">
        <w:r w:rsidRPr="00276F21">
          <w:rPr>
            <w:rStyle w:val="Hyperlink"/>
            <w:color w:val="004F39"/>
          </w:rPr>
          <w:t>www.hollygirt.co.uk/about/policies</w:t>
        </w:r>
      </w:hyperlink>
      <w:r w:rsidRPr="00276F21">
        <w:t>.</w:t>
      </w:r>
    </w:p>
    <w:p w14:paraId="48E787C7" w14:textId="77777777" w:rsidR="00DD1513" w:rsidRDefault="00DD1513" w:rsidP="00DD1513"/>
    <w:p w14:paraId="75CAD6BC" w14:textId="77777777" w:rsidR="00DD1513" w:rsidRPr="00DD1513" w:rsidRDefault="00DD1513" w:rsidP="00DD1513">
      <w:pPr>
        <w:pStyle w:val="Heading5"/>
        <w:rPr>
          <w:rFonts w:ascii="Oswald Medium" w:hAnsi="Oswald Medium"/>
          <w:color w:val="1D4C41"/>
          <w:sz w:val="60"/>
          <w:szCs w:val="60"/>
        </w:rPr>
      </w:pPr>
      <w:r w:rsidRPr="00DD1513">
        <w:rPr>
          <w:rFonts w:ascii="Oswald Medium" w:hAnsi="Oswald Medium"/>
          <w:color w:val="1D4C41"/>
          <w:sz w:val="60"/>
          <w:szCs w:val="60"/>
        </w:rPr>
        <w:t>CURRICULUM</w:t>
      </w:r>
    </w:p>
    <w:p w14:paraId="019CE855" w14:textId="77777777" w:rsidR="00DD1513" w:rsidRPr="00D331F1" w:rsidRDefault="00DD1513" w:rsidP="00DD1513">
      <w:pPr>
        <w:rPr>
          <w:b/>
          <w:bCs/>
        </w:rPr>
      </w:pPr>
      <w:r w:rsidRPr="00D331F1">
        <w:t xml:space="preserve">We want to be as dynamic as possible and to encourage creative, disciplined, ethical, respectful minds capable of synthesis, analysis and blue-sky thinking. Our teachers are passionate about their subjects and as ISI reports students develop a </w:t>
      </w:r>
      <w:r w:rsidRPr="00D331F1">
        <w:rPr>
          <w:color w:val="1D4C41"/>
        </w:rPr>
        <w:t>“profound spiritual awareness”</w:t>
      </w:r>
      <w:r w:rsidRPr="00D331F1">
        <w:rPr>
          <w:b/>
          <w:bCs/>
          <w:i/>
          <w:iCs/>
          <w:color w:val="1D4C41"/>
        </w:rPr>
        <w:t xml:space="preserve"> </w:t>
      </w:r>
      <w:r w:rsidRPr="00D331F1">
        <w:t xml:space="preserve">during their time with us. </w:t>
      </w:r>
    </w:p>
    <w:p w14:paraId="7B89A612" w14:textId="77777777" w:rsidR="00DD1513" w:rsidRPr="00D331F1" w:rsidRDefault="00DD1513" w:rsidP="00DD1513">
      <w:r w:rsidRPr="00D331F1">
        <w:t xml:space="preserve">Our recent inspection report identifies the good practice we have and a couple of areas where we need to grow; these plans are already in place and the future is looking exciting. The excellent pastoral care underpins the academic and other successes of our students. </w:t>
      </w:r>
    </w:p>
    <w:p w14:paraId="6AB4EC49" w14:textId="77777777" w:rsidR="00DD1513" w:rsidRPr="00D331F1" w:rsidRDefault="00DD1513" w:rsidP="00DD1513">
      <w:r w:rsidRPr="00D331F1">
        <w:t xml:space="preserve">We are different to other schools in that we use cognitive science to lead our teaching and learning. Doctors know about how bodies work or don’t work. It makes sense that teachers need to know about how the brain works or doesn’t work. We use this cognitive knowledge to support our students in learning to learn for life. </w:t>
      </w:r>
    </w:p>
    <w:p w14:paraId="39D9998A" w14:textId="77777777" w:rsidR="00DD1513" w:rsidRDefault="00DD1513" w:rsidP="00DD1513">
      <w:r w:rsidRPr="00D331F1">
        <w:t>We listen to our students and their preferences</w:t>
      </w:r>
      <w:r>
        <w:t>.</w:t>
      </w:r>
      <w:r w:rsidRPr="00D331F1">
        <w:t xml:space="preserve"> We review our students’ data regularly and intervene, support and stretch and challenge. The beauty of a small school is the flexibility in organising a bespoke curriculum where needed. </w:t>
      </w:r>
    </w:p>
    <w:p w14:paraId="6BE427FC" w14:textId="77777777" w:rsidR="00DD1513" w:rsidRDefault="00DD1513" w:rsidP="00DD1513">
      <w:r>
        <w:t xml:space="preserve">The Preparatory School benefits from Specialist Senior teaching right from </w:t>
      </w:r>
      <w:proofErr w:type="gramStart"/>
      <w:r>
        <w:t>Kindergarten</w:t>
      </w:r>
      <w:proofErr w:type="gramEnd"/>
      <w:r>
        <w:t>. This increases as the children move through the school and ensures a smooth transition into Year Seven.</w:t>
      </w:r>
    </w:p>
    <w:p w14:paraId="2ADEDB1F" w14:textId="77777777" w:rsidR="00DD1513" w:rsidRPr="00421E0F" w:rsidRDefault="00DD1513" w:rsidP="00DD1513">
      <w:pPr>
        <w:rPr>
          <w:color w:val="1D4C41"/>
        </w:rPr>
      </w:pPr>
      <w:r w:rsidRPr="00421E0F">
        <w:rPr>
          <w:color w:val="1D4C41"/>
        </w:rPr>
        <w:t>PE C</w:t>
      </w:r>
      <w:r>
        <w:rPr>
          <w:color w:val="1D4C41"/>
        </w:rPr>
        <w:t>U</w:t>
      </w:r>
      <w:r w:rsidRPr="00421E0F">
        <w:rPr>
          <w:color w:val="1D4C41"/>
        </w:rPr>
        <w:t>RRICULUM</w:t>
      </w:r>
    </w:p>
    <w:p w14:paraId="4288EF61" w14:textId="77777777" w:rsidR="00DD1513" w:rsidRDefault="00DD1513" w:rsidP="00DD1513">
      <w:r>
        <w:t xml:space="preserve">We are fortunate to benefit from first class PE facilities offsite at Nottingham University and Forest Recreation Ground.  Pupils can wear their PE kit on days when they have PE. Preparatory School PE includes swimming. </w:t>
      </w:r>
      <w:r w:rsidRPr="001E535D">
        <w:t>We participate in a wide range of fixtures/activities across the county</w:t>
      </w:r>
      <w:r>
        <w:t>.</w:t>
      </w:r>
    </w:p>
    <w:p w14:paraId="1A544225" w14:textId="77777777" w:rsidR="00DD1513" w:rsidRPr="00C463DA" w:rsidRDefault="00DD1513" w:rsidP="00DD1513">
      <w:pPr>
        <w:pStyle w:val="Heading1"/>
        <w:rPr>
          <w:color w:val="1D4C41"/>
        </w:rPr>
      </w:pPr>
      <w:bookmarkStart w:id="4" w:name="_9gdc01txw4j4" w:colFirst="0" w:colLast="0"/>
      <w:bookmarkStart w:id="5" w:name="_63ofq2aknusi" w:colFirst="0" w:colLast="0"/>
      <w:bookmarkStart w:id="6" w:name="_4pppdvtr16is" w:colFirst="0" w:colLast="0"/>
      <w:bookmarkEnd w:id="4"/>
      <w:bookmarkEnd w:id="5"/>
      <w:bookmarkEnd w:id="6"/>
      <w:r>
        <w:rPr>
          <w:color w:val="1D4C41"/>
        </w:rPr>
        <w:t>EXTRA-CURRICULAR</w:t>
      </w:r>
    </w:p>
    <w:p w14:paraId="2D7A3A1E" w14:textId="77777777" w:rsidR="00DD1513" w:rsidRPr="0065611E" w:rsidRDefault="00DD1513" w:rsidP="00DD1513">
      <w:r>
        <w:t xml:space="preserve">We offer an extensive extra-curricular programme through the Preparatory School with a great range of lunchtime and after school clubs. </w:t>
      </w:r>
      <w:r w:rsidRPr="0065611E">
        <w:t xml:space="preserve"> We want to support our youngsters in their interests outside of school and we know that education doesn’t just happen in a classroom.</w:t>
      </w:r>
    </w:p>
    <w:p w14:paraId="45145EF9" w14:textId="77777777" w:rsidR="00DD1513" w:rsidRPr="0065611E" w:rsidRDefault="00DD1513" w:rsidP="00DD1513">
      <w:pPr>
        <w:rPr>
          <w:color w:val="004F39"/>
        </w:rPr>
      </w:pPr>
      <w:r w:rsidRPr="0065611E">
        <w:t xml:space="preserve">A full list of our extra-curricular activities can be found at </w:t>
      </w:r>
      <w:r w:rsidRPr="00827A1F">
        <w:t>www.hollygirt.co.uk/junior-school/extra-curricular</w:t>
      </w:r>
      <w:r>
        <w:t>/</w:t>
      </w:r>
      <w:r w:rsidRPr="0065611E">
        <w:rPr>
          <w:color w:val="004F39"/>
        </w:rPr>
        <w:t xml:space="preserve"> </w:t>
      </w:r>
    </w:p>
    <w:p w14:paraId="398C5AA3" w14:textId="77777777" w:rsidR="00DD1513" w:rsidRDefault="00DD1513" w:rsidP="00DD1513">
      <w:pPr>
        <w:rPr>
          <w:b/>
          <w:bCs/>
          <w:color w:val="FF0000"/>
        </w:rPr>
      </w:pPr>
      <w:r>
        <w:t xml:space="preserve">This programme is reviewed </w:t>
      </w:r>
      <w:proofErr w:type="gramStart"/>
      <w:r>
        <w:t>termly</w:t>
      </w:r>
      <w:proofErr w:type="gramEnd"/>
      <w:r>
        <w:t xml:space="preserve"> and we welcome suggestions from both parents and children.  This is often discussed at School Council.</w:t>
      </w:r>
    </w:p>
    <w:p w14:paraId="587DF36F" w14:textId="77777777" w:rsidR="00DD1513" w:rsidRDefault="00DD1513" w:rsidP="00DD1513">
      <w:pPr>
        <w:rPr>
          <w:b/>
          <w:bCs/>
          <w:color w:val="FF0000"/>
        </w:rPr>
      </w:pPr>
    </w:p>
    <w:p w14:paraId="72F0C974" w14:textId="77777777" w:rsidR="00DD1513" w:rsidRDefault="00DD1513" w:rsidP="00DD1513">
      <w:pPr>
        <w:jc w:val="center"/>
        <w:rPr>
          <w:rFonts w:ascii="Oswald" w:hAnsi="Oswald"/>
          <w:color w:val="1D4C41"/>
          <w:sz w:val="60"/>
          <w:szCs w:val="52"/>
        </w:rPr>
      </w:pPr>
      <w:r w:rsidRPr="00CB1B7B">
        <w:rPr>
          <w:rFonts w:ascii="Oswald" w:hAnsi="Oswald"/>
          <w:color w:val="1D4C41"/>
          <w:sz w:val="60"/>
          <w:szCs w:val="52"/>
        </w:rPr>
        <w:lastRenderedPageBreak/>
        <w:t xml:space="preserve">HIGHLIGHTS FROM THE ISI QUALITY OF EDUCATION REPORT </w:t>
      </w:r>
    </w:p>
    <w:p w14:paraId="1A6D6912" w14:textId="77777777" w:rsidR="00DD1513" w:rsidRPr="00CB1B7B" w:rsidRDefault="00DD1513" w:rsidP="00DD1513">
      <w:pPr>
        <w:jc w:val="right"/>
        <w:rPr>
          <w:rFonts w:ascii="Oswald" w:hAnsi="Oswald"/>
          <w:color w:val="1D4C41"/>
          <w:sz w:val="30"/>
          <w:szCs w:val="60"/>
        </w:rPr>
      </w:pPr>
      <w:r w:rsidRPr="00CB1B7B">
        <w:rPr>
          <w:rFonts w:ascii="Oswald" w:hAnsi="Oswald"/>
          <w:color w:val="1D4C41"/>
          <w:sz w:val="30"/>
          <w:szCs w:val="60"/>
        </w:rPr>
        <w:t xml:space="preserve">(Independent Schools Inspectorate 2022) </w:t>
      </w:r>
    </w:p>
    <w:p w14:paraId="0A2FE94B" w14:textId="77777777" w:rsidR="00DD1513" w:rsidRPr="00421E0F" w:rsidRDefault="00DD1513" w:rsidP="00DD1513">
      <w:pPr>
        <w:rPr>
          <w:i/>
          <w:iCs/>
        </w:rPr>
      </w:pPr>
      <w:r w:rsidRPr="00421E0F">
        <w:rPr>
          <w:i/>
          <w:iCs/>
        </w:rPr>
        <w:t>“Attitudes of the pupils to their work is excellent”</w:t>
      </w:r>
    </w:p>
    <w:p w14:paraId="6B159306" w14:textId="77777777" w:rsidR="00DD1513" w:rsidRPr="00421E0F" w:rsidRDefault="00DD1513" w:rsidP="00DD1513">
      <w:pPr>
        <w:rPr>
          <w:i/>
          <w:iCs/>
        </w:rPr>
      </w:pPr>
    </w:p>
    <w:p w14:paraId="35B63089" w14:textId="77777777" w:rsidR="00DD1513" w:rsidRPr="00421E0F" w:rsidRDefault="00DD1513" w:rsidP="00DD1513">
      <w:pPr>
        <w:rPr>
          <w:i/>
          <w:iCs/>
        </w:rPr>
      </w:pPr>
      <w:r w:rsidRPr="00421E0F">
        <w:rPr>
          <w:i/>
          <w:iCs/>
        </w:rPr>
        <w:t>“Pupils speak highly of their excellent relationships with staff and senior leaders and benefit from the guidance they receive in developing their skills across the curriculum</w:t>
      </w:r>
      <w:r>
        <w:rPr>
          <w:i/>
          <w:iCs/>
        </w:rPr>
        <w:t>.</w:t>
      </w:r>
      <w:r w:rsidRPr="00421E0F">
        <w:rPr>
          <w:i/>
          <w:iCs/>
        </w:rPr>
        <w:t>”</w:t>
      </w:r>
    </w:p>
    <w:p w14:paraId="2970CC37" w14:textId="77777777" w:rsidR="00DD1513" w:rsidRPr="00421E0F" w:rsidRDefault="00DD1513" w:rsidP="00DD1513">
      <w:pPr>
        <w:rPr>
          <w:i/>
          <w:iCs/>
        </w:rPr>
      </w:pPr>
    </w:p>
    <w:p w14:paraId="675728A7" w14:textId="77777777" w:rsidR="00DD1513" w:rsidRPr="00421E0F" w:rsidRDefault="00DD1513" w:rsidP="00DD1513">
      <w:pPr>
        <w:rPr>
          <w:i/>
          <w:iCs/>
        </w:rPr>
      </w:pPr>
      <w:r w:rsidRPr="00421E0F">
        <w:rPr>
          <w:i/>
          <w:iCs/>
        </w:rPr>
        <w:t xml:space="preserve">“Pupils who have joined the school recently said they can see a rapid development in their grades”. </w:t>
      </w:r>
    </w:p>
    <w:p w14:paraId="15BF843C" w14:textId="77777777" w:rsidR="00DD1513" w:rsidRPr="00421E0F" w:rsidRDefault="00DD1513" w:rsidP="00DD1513">
      <w:pPr>
        <w:rPr>
          <w:i/>
          <w:iCs/>
        </w:rPr>
      </w:pPr>
    </w:p>
    <w:p w14:paraId="6F40A50C" w14:textId="77777777" w:rsidR="00DD1513" w:rsidRPr="00421E0F" w:rsidRDefault="00DD1513" w:rsidP="00DD1513">
      <w:pPr>
        <w:rPr>
          <w:i/>
          <w:iCs/>
        </w:rPr>
      </w:pPr>
      <w:r w:rsidRPr="00421E0F">
        <w:rPr>
          <w:i/>
          <w:iCs/>
        </w:rPr>
        <w:t>“The work of the leadership team in developing this system of assessment and interaction strongly supports the progress of pupils of all ages</w:t>
      </w:r>
      <w:r>
        <w:rPr>
          <w:i/>
          <w:iCs/>
        </w:rPr>
        <w:t>.</w:t>
      </w:r>
      <w:r w:rsidRPr="00421E0F">
        <w:rPr>
          <w:i/>
          <w:iCs/>
        </w:rPr>
        <w:t>”</w:t>
      </w:r>
    </w:p>
    <w:p w14:paraId="1E08A07E" w14:textId="77777777" w:rsidR="00DD1513" w:rsidRPr="00421E0F" w:rsidRDefault="00DD1513" w:rsidP="00DD1513">
      <w:pPr>
        <w:rPr>
          <w:i/>
          <w:iCs/>
        </w:rPr>
      </w:pPr>
    </w:p>
    <w:p w14:paraId="4C01C13D" w14:textId="77777777" w:rsidR="00DD1513" w:rsidRPr="00421E0F" w:rsidRDefault="00DD1513" w:rsidP="00DD1513">
      <w:pPr>
        <w:rPr>
          <w:i/>
          <w:iCs/>
        </w:rPr>
      </w:pPr>
      <w:r w:rsidRPr="00421E0F">
        <w:rPr>
          <w:i/>
          <w:iCs/>
        </w:rPr>
        <w:t>“Pupils make good progress enable</w:t>
      </w:r>
      <w:r>
        <w:rPr>
          <w:i/>
          <w:iCs/>
        </w:rPr>
        <w:t>d</w:t>
      </w:r>
      <w:r w:rsidRPr="00421E0F">
        <w:rPr>
          <w:i/>
          <w:iCs/>
        </w:rPr>
        <w:t xml:space="preserve"> by the support of dedicated teachers who use a detailed regular monitoring system</w:t>
      </w:r>
      <w:r>
        <w:rPr>
          <w:i/>
          <w:iCs/>
        </w:rPr>
        <w:t>.</w:t>
      </w:r>
      <w:r w:rsidRPr="00421E0F">
        <w:rPr>
          <w:i/>
          <w:iCs/>
        </w:rPr>
        <w:t>”</w:t>
      </w:r>
    </w:p>
    <w:p w14:paraId="7A5F153A" w14:textId="77777777" w:rsidR="00DD1513" w:rsidRPr="00421E0F" w:rsidRDefault="00DD1513" w:rsidP="00DD1513">
      <w:pPr>
        <w:rPr>
          <w:i/>
          <w:iCs/>
        </w:rPr>
      </w:pPr>
    </w:p>
    <w:p w14:paraId="2CBE4AA2" w14:textId="77777777" w:rsidR="00DD1513" w:rsidRPr="00421E0F" w:rsidRDefault="00DD1513" w:rsidP="00DD1513">
      <w:pPr>
        <w:rPr>
          <w:i/>
          <w:iCs/>
        </w:rPr>
      </w:pPr>
      <w:r w:rsidRPr="00421E0F">
        <w:rPr>
          <w:i/>
          <w:iCs/>
        </w:rPr>
        <w:t>“Pupils say that staff know them very well and that they can always ask for help</w:t>
      </w:r>
      <w:r>
        <w:rPr>
          <w:i/>
          <w:iCs/>
        </w:rPr>
        <w:t>.</w:t>
      </w:r>
      <w:r w:rsidRPr="00421E0F">
        <w:rPr>
          <w:i/>
          <w:iCs/>
        </w:rPr>
        <w:t>”</w:t>
      </w:r>
    </w:p>
    <w:p w14:paraId="1B41E65F" w14:textId="77777777" w:rsidR="00DD1513" w:rsidRPr="00421E0F" w:rsidRDefault="00DD1513" w:rsidP="00DD1513">
      <w:pPr>
        <w:rPr>
          <w:i/>
          <w:iCs/>
        </w:rPr>
      </w:pPr>
    </w:p>
    <w:p w14:paraId="4A2F82DC" w14:textId="77777777" w:rsidR="00DD1513" w:rsidRPr="00421E0F" w:rsidRDefault="00DD1513" w:rsidP="00DD1513">
      <w:pPr>
        <w:rPr>
          <w:i/>
          <w:iCs/>
        </w:rPr>
      </w:pPr>
      <w:r w:rsidRPr="00421E0F">
        <w:rPr>
          <w:i/>
          <w:iCs/>
        </w:rPr>
        <w:t xml:space="preserve">“Parents were highly supportive of the way the school equips pupils with the team </w:t>
      </w:r>
      <w:proofErr w:type="gramStart"/>
      <w:r w:rsidRPr="00421E0F">
        <w:rPr>
          <w:i/>
          <w:iCs/>
        </w:rPr>
        <w:t>working,</w:t>
      </w:r>
      <w:proofErr w:type="gramEnd"/>
      <w:r w:rsidRPr="00421E0F">
        <w:rPr>
          <w:i/>
          <w:iCs/>
        </w:rPr>
        <w:t xml:space="preserve"> collaborative and research skills needed later in life</w:t>
      </w:r>
      <w:r>
        <w:rPr>
          <w:i/>
          <w:iCs/>
        </w:rPr>
        <w:t>.</w:t>
      </w:r>
      <w:r w:rsidRPr="00421E0F">
        <w:rPr>
          <w:i/>
          <w:iCs/>
        </w:rPr>
        <w:t>”</w:t>
      </w:r>
    </w:p>
    <w:p w14:paraId="1BBBFC2E" w14:textId="77777777" w:rsidR="00DD1513" w:rsidRPr="00421E0F" w:rsidRDefault="00DD1513" w:rsidP="00DD1513">
      <w:pPr>
        <w:rPr>
          <w:i/>
          <w:iCs/>
        </w:rPr>
      </w:pPr>
    </w:p>
    <w:p w14:paraId="15C6246A" w14:textId="77777777" w:rsidR="00DD1513" w:rsidRPr="00421E0F" w:rsidRDefault="00DD1513" w:rsidP="00DD1513">
      <w:pPr>
        <w:rPr>
          <w:i/>
          <w:iCs/>
        </w:rPr>
      </w:pPr>
      <w:r w:rsidRPr="00421E0F">
        <w:rPr>
          <w:i/>
          <w:iCs/>
        </w:rPr>
        <w:t>“Senior school pupils develop a strong core of mathematical ability which they apply with confidence across the curriculum. They are supported and encouraged by well-structured teaching and the additional support which is available through clubs</w:t>
      </w:r>
      <w:r>
        <w:rPr>
          <w:i/>
          <w:iCs/>
        </w:rPr>
        <w:t>.</w:t>
      </w:r>
      <w:r w:rsidRPr="00421E0F">
        <w:rPr>
          <w:i/>
          <w:iCs/>
        </w:rPr>
        <w:t>”</w:t>
      </w:r>
    </w:p>
    <w:p w14:paraId="6D6FB6B8" w14:textId="77777777" w:rsidR="00DD1513" w:rsidRPr="00421E0F" w:rsidRDefault="00DD1513" w:rsidP="00DD1513">
      <w:pPr>
        <w:rPr>
          <w:i/>
          <w:iCs/>
        </w:rPr>
      </w:pPr>
    </w:p>
    <w:p w14:paraId="71C1A43B" w14:textId="77777777" w:rsidR="00DD1513" w:rsidRPr="00421E0F" w:rsidRDefault="00DD1513" w:rsidP="00DD1513">
      <w:pPr>
        <w:rPr>
          <w:i/>
          <w:iCs/>
        </w:rPr>
      </w:pPr>
      <w:r w:rsidRPr="00421E0F">
        <w:rPr>
          <w:i/>
          <w:iCs/>
        </w:rPr>
        <w:t>“The school successfully achieves its aims and enables pupils to thrive and fulfil their academic potential.</w:t>
      </w:r>
      <w:r>
        <w:rPr>
          <w:i/>
          <w:iCs/>
        </w:rPr>
        <w:t>”</w:t>
      </w:r>
    </w:p>
    <w:p w14:paraId="2CC66126" w14:textId="77777777" w:rsidR="00DD1513" w:rsidRDefault="00DD1513" w:rsidP="00DD1513">
      <w:pPr>
        <w:rPr>
          <w:b/>
          <w:bCs/>
        </w:rPr>
      </w:pPr>
    </w:p>
    <w:p w14:paraId="5DA22ABC" w14:textId="36083B4A" w:rsidR="007F59D3" w:rsidRDefault="007F59D3" w:rsidP="005A6171"/>
    <w:p w14:paraId="74D74C50" w14:textId="02978F61" w:rsidR="00DD1513" w:rsidRDefault="00DD1513" w:rsidP="005A6171"/>
    <w:p w14:paraId="0B642886" w14:textId="1C735D93" w:rsidR="00DD1513" w:rsidRDefault="00DD1513" w:rsidP="005A6171"/>
    <w:p w14:paraId="10D9800D" w14:textId="03122B09" w:rsidR="00DD1513" w:rsidRDefault="00DD1513" w:rsidP="005A6171"/>
    <w:p w14:paraId="6B09ABDB" w14:textId="6D12DFDD" w:rsidR="00DD1513" w:rsidRDefault="00DD1513" w:rsidP="005A6171"/>
    <w:p w14:paraId="26B7BEAA" w14:textId="77777777" w:rsidR="00DD1513" w:rsidRPr="00DD1513" w:rsidRDefault="00DD1513" w:rsidP="00DD1513">
      <w:pPr>
        <w:pStyle w:val="Heading5"/>
        <w:jc w:val="center"/>
        <w:rPr>
          <w:rFonts w:ascii="Oswald Medium" w:hAnsi="Oswald Medium"/>
          <w:color w:val="1D4C41"/>
          <w:sz w:val="60"/>
          <w:szCs w:val="60"/>
        </w:rPr>
      </w:pPr>
      <w:r w:rsidRPr="00DD1513">
        <w:rPr>
          <w:rFonts w:ascii="Oswald Medium" w:hAnsi="Oswald Medium"/>
          <w:color w:val="1D4C41"/>
          <w:sz w:val="60"/>
          <w:szCs w:val="60"/>
        </w:rPr>
        <w:lastRenderedPageBreak/>
        <w:t>KEEPING IN TOUCH</w:t>
      </w:r>
      <w:bookmarkStart w:id="7" w:name="_o5cyxqgj16b0" w:colFirst="0" w:colLast="0"/>
      <w:bookmarkEnd w:id="7"/>
    </w:p>
    <w:p w14:paraId="721A51A7" w14:textId="74DCD6F4" w:rsidR="00DD1513" w:rsidRPr="00DD1513" w:rsidRDefault="00DD1513" w:rsidP="00DD1513">
      <w:pPr>
        <w:pStyle w:val="Heading5"/>
        <w:jc w:val="center"/>
        <w:rPr>
          <w:rFonts w:ascii="Oswald Medium" w:hAnsi="Oswald Medium"/>
          <w:color w:val="1D4C41"/>
          <w:sz w:val="60"/>
          <w:szCs w:val="60"/>
        </w:rPr>
      </w:pPr>
      <w:r w:rsidRPr="00DD1513">
        <w:rPr>
          <w:rFonts w:ascii="Oswald Medium" w:hAnsi="Oswald Medium"/>
          <w:color w:val="1D4C41"/>
          <w:sz w:val="60"/>
          <w:szCs w:val="60"/>
        </w:rPr>
        <w:t>CONTACTING THE SCHOOL</w:t>
      </w:r>
    </w:p>
    <w:p w14:paraId="76BB61F6" w14:textId="77777777" w:rsidR="00DD1513" w:rsidRDefault="00DD1513" w:rsidP="00DD1513">
      <w:pPr>
        <w:rPr>
          <w:bCs/>
        </w:rPr>
      </w:pPr>
      <w:r>
        <w:rPr>
          <w:bCs/>
        </w:rPr>
        <w:t>As we have said, we try to be very ‘open door’ wherever possible. However, if you need to make an appointment with Mrs Wright, please email:</w:t>
      </w:r>
    </w:p>
    <w:p w14:paraId="0DAA0299" w14:textId="77777777" w:rsidR="00DD1513" w:rsidRPr="003B4DC8" w:rsidRDefault="00A1479A" w:rsidP="00DD1513">
      <w:pPr>
        <w:rPr>
          <w:bCs/>
          <w:color w:val="808080" w:themeColor="background1" w:themeShade="80"/>
        </w:rPr>
      </w:pPr>
      <w:hyperlink r:id="rId22" w:history="1">
        <w:r w:rsidR="00DD1513" w:rsidRPr="003B4DC8">
          <w:rPr>
            <w:rStyle w:val="Hyperlink"/>
            <w:bCs/>
            <w:color w:val="808080" w:themeColor="background1" w:themeShade="80"/>
            <w:u w:val="none"/>
          </w:rPr>
          <w:t>victoriawright@hollygirt.co.uk</w:t>
        </w:r>
      </w:hyperlink>
    </w:p>
    <w:p w14:paraId="4E324E2B" w14:textId="77777777" w:rsidR="00DD1513" w:rsidRDefault="00DD1513" w:rsidP="00DD1513">
      <w:pPr>
        <w:rPr>
          <w:bCs/>
        </w:rPr>
      </w:pPr>
      <w:r>
        <w:rPr>
          <w:bCs/>
        </w:rPr>
        <w:t xml:space="preserve">If you wish to see </w:t>
      </w:r>
      <w:proofErr w:type="spellStart"/>
      <w:r>
        <w:rPr>
          <w:bCs/>
        </w:rPr>
        <w:t>Dr.</w:t>
      </w:r>
      <w:proofErr w:type="spellEnd"/>
      <w:r>
        <w:rPr>
          <w:bCs/>
        </w:rPr>
        <w:t xml:space="preserve"> Barsham, please email: Dr </w:t>
      </w:r>
      <w:proofErr w:type="spellStart"/>
      <w:r>
        <w:rPr>
          <w:bCs/>
        </w:rPr>
        <w:t>Barsham’s</w:t>
      </w:r>
      <w:proofErr w:type="spellEnd"/>
      <w:r>
        <w:rPr>
          <w:bCs/>
        </w:rPr>
        <w:t xml:space="preserve"> PA Lucy Wilkins on </w:t>
      </w:r>
      <w:proofErr w:type="gramStart"/>
      <w:r w:rsidRPr="0044438E">
        <w:rPr>
          <w:bCs/>
        </w:rPr>
        <w:t>l</w:t>
      </w:r>
      <w:r>
        <w:rPr>
          <w:bCs/>
        </w:rPr>
        <w:t>ucywilkins@hollygirt.co.uk</w:t>
      </w:r>
      <w:r w:rsidRPr="008B06CE">
        <w:rPr>
          <w:bCs/>
          <w:color w:val="004F39"/>
        </w:rPr>
        <w:t xml:space="preserve">  </w:t>
      </w:r>
      <w:r>
        <w:rPr>
          <w:bCs/>
        </w:rPr>
        <w:t>or</w:t>
      </w:r>
      <w:proofErr w:type="gramEnd"/>
      <w:r>
        <w:rPr>
          <w:bCs/>
        </w:rPr>
        <w:t xml:space="preserve"> call us on 0115 958 0596. </w:t>
      </w:r>
    </w:p>
    <w:p w14:paraId="7AEDB65D" w14:textId="77777777" w:rsidR="00DD1513" w:rsidRDefault="00DD1513" w:rsidP="00DD1513">
      <w:pPr>
        <w:rPr>
          <w:bCs/>
        </w:rPr>
      </w:pPr>
      <w:r>
        <w:rPr>
          <w:bCs/>
        </w:rPr>
        <w:br/>
        <w:t xml:space="preserve">Please feel free to email subject staff, form tutors, members of SLT and </w:t>
      </w:r>
      <w:proofErr w:type="spellStart"/>
      <w:r>
        <w:rPr>
          <w:bCs/>
        </w:rPr>
        <w:t>Dr.</w:t>
      </w:r>
      <w:proofErr w:type="spellEnd"/>
      <w:r>
        <w:rPr>
          <w:bCs/>
        </w:rPr>
        <w:t xml:space="preserve"> Barsham as you wish but please be mindful of reasonable hours and email culture. We really are committed to working with you and most things can be worked out face to face whereas emails can be ambiguous at times. </w:t>
      </w:r>
    </w:p>
    <w:p w14:paraId="0C79F976" w14:textId="77777777" w:rsidR="00DD1513" w:rsidRDefault="00DD1513" w:rsidP="00DD1513">
      <w:pPr>
        <w:rPr>
          <w:bCs/>
        </w:rPr>
      </w:pPr>
    </w:p>
    <w:p w14:paraId="3E63D818" w14:textId="77777777" w:rsidR="00DD1513" w:rsidRDefault="00DD1513" w:rsidP="00DD1513">
      <w:r w:rsidRPr="00176058">
        <w:rPr>
          <w:noProof/>
        </w:rPr>
        <w:drawing>
          <wp:anchor distT="0" distB="0" distL="114300" distR="114300" simplePos="0" relativeHeight="251659264" behindDoc="0" locked="0" layoutInCell="1" allowOverlap="1" wp14:anchorId="1E7E057F" wp14:editId="63A5AE41">
            <wp:simplePos x="0" y="0"/>
            <wp:positionH relativeFrom="column">
              <wp:posOffset>9525</wp:posOffset>
            </wp:positionH>
            <wp:positionV relativeFrom="paragraph">
              <wp:posOffset>237490</wp:posOffset>
            </wp:positionV>
            <wp:extent cx="299720" cy="2997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9720" cy="299720"/>
                    </a:xfrm>
                    <a:prstGeom prst="rect">
                      <a:avLst/>
                    </a:prstGeom>
                  </pic:spPr>
                </pic:pic>
              </a:graphicData>
            </a:graphic>
            <wp14:sizeRelH relativeFrom="page">
              <wp14:pctWidth>0</wp14:pctWidth>
            </wp14:sizeRelH>
            <wp14:sizeRelV relativeFrom="page">
              <wp14:pctHeight>0</wp14:pctHeight>
            </wp14:sizeRelV>
          </wp:anchor>
        </w:drawing>
      </w:r>
      <w:r>
        <w:t>The school reception is open from 8.15am – 5.00pm.</w:t>
      </w:r>
    </w:p>
    <w:p w14:paraId="1765DB5A" w14:textId="77777777" w:rsidR="00DD1513" w:rsidRPr="00176058" w:rsidRDefault="00DD1513" w:rsidP="00DD1513">
      <w:r w:rsidRPr="00176058">
        <w:rPr>
          <w:noProof/>
          <w:color w:val="1155CC"/>
          <w:u w:val="single"/>
        </w:rPr>
        <w:drawing>
          <wp:anchor distT="0" distB="0" distL="114300" distR="114300" simplePos="0" relativeHeight="251660288" behindDoc="0" locked="0" layoutInCell="1" allowOverlap="1" wp14:anchorId="661ADAA3" wp14:editId="2F42960D">
            <wp:simplePos x="0" y="0"/>
            <wp:positionH relativeFrom="column">
              <wp:posOffset>10160</wp:posOffset>
            </wp:positionH>
            <wp:positionV relativeFrom="paragraph">
              <wp:posOffset>257175</wp:posOffset>
            </wp:positionV>
            <wp:extent cx="297180" cy="298450"/>
            <wp:effectExtent l="0" t="0" r="0" b="635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7180" cy="298450"/>
                    </a:xfrm>
                    <a:prstGeom prst="rect">
                      <a:avLst/>
                    </a:prstGeom>
                  </pic:spPr>
                </pic:pic>
              </a:graphicData>
            </a:graphic>
            <wp14:sizeRelH relativeFrom="page">
              <wp14:pctWidth>0</wp14:pctWidth>
            </wp14:sizeRelH>
            <wp14:sizeRelV relativeFrom="page">
              <wp14:pctHeight>0</wp14:pctHeight>
            </wp14:sizeRelV>
          </wp:anchor>
        </w:drawing>
      </w:r>
      <w:r>
        <w:t>You can contact reception on 0115 958 0596</w:t>
      </w:r>
    </w:p>
    <w:p w14:paraId="399CBBE0" w14:textId="77777777" w:rsidR="00DD1513" w:rsidRDefault="00DD1513" w:rsidP="00DD1513">
      <w:r>
        <w:t xml:space="preserve">You can also email </w:t>
      </w:r>
      <w:hyperlink r:id="rId25" w:history="1">
        <w:r w:rsidRPr="0030722D">
          <w:rPr>
            <w:rStyle w:val="Hyperlink"/>
          </w:rPr>
          <w:t>info@hollygirt.co.uk</w:t>
        </w:r>
      </w:hyperlink>
      <w:r w:rsidRPr="008B06CE">
        <w:rPr>
          <w:color w:val="004F39"/>
        </w:rPr>
        <w:t xml:space="preserve"> </w:t>
      </w:r>
    </w:p>
    <w:p w14:paraId="4CE05259" w14:textId="77777777" w:rsidR="00DD1513" w:rsidRPr="008B06CE" w:rsidRDefault="00DD1513" w:rsidP="00DD1513">
      <w:pPr>
        <w:rPr>
          <w:bCs/>
          <w:color w:val="004F39"/>
        </w:rPr>
      </w:pPr>
      <w:r>
        <w:br/>
      </w:r>
    </w:p>
    <w:p w14:paraId="54C3EF3B" w14:textId="77777777" w:rsidR="00DD1513" w:rsidRPr="00F34AF8" w:rsidRDefault="00DD1513" w:rsidP="00DD1513">
      <w:pPr>
        <w:rPr>
          <w:b/>
          <w:bCs/>
          <w:color w:val="44546A" w:themeColor="text2"/>
        </w:rPr>
      </w:pPr>
      <w:r>
        <w:rPr>
          <w:bCs/>
        </w:rPr>
        <w:t xml:space="preserve">A full staff list is available at </w:t>
      </w:r>
      <w:hyperlink r:id="rId26" w:history="1">
        <w:r w:rsidRPr="00FB37D1">
          <w:rPr>
            <w:rStyle w:val="Hyperlink"/>
            <w:bCs/>
            <w:color w:val="004F39"/>
          </w:rPr>
          <w:t>www.hollygirt.co.uk/about/staff</w:t>
        </w:r>
      </w:hyperlink>
      <w:r>
        <w:rPr>
          <w:bCs/>
        </w:rPr>
        <w:t xml:space="preserve"> </w:t>
      </w:r>
      <w:r>
        <w:rPr>
          <w:bCs/>
        </w:rPr>
        <w:br/>
      </w:r>
      <w:r>
        <w:rPr>
          <w:bCs/>
        </w:rPr>
        <w:br/>
      </w:r>
      <w:r>
        <w:rPr>
          <w:b/>
          <w:bCs/>
          <w:color w:val="44546A" w:themeColor="text2"/>
        </w:rPr>
        <w:t xml:space="preserve"> </w:t>
      </w:r>
    </w:p>
    <w:p w14:paraId="7BBD8E89" w14:textId="77777777" w:rsidR="00DD1513" w:rsidRPr="00FB37D1" w:rsidRDefault="00DD1513" w:rsidP="00DD1513">
      <w:pPr>
        <w:rPr>
          <w:bCs/>
          <w:color w:val="FF0000"/>
        </w:rPr>
      </w:pPr>
    </w:p>
    <w:p w14:paraId="32121163" w14:textId="77777777" w:rsidR="00DD1513" w:rsidRPr="00027EF2" w:rsidRDefault="00DD1513" w:rsidP="00DD1513">
      <w:pPr>
        <w:pStyle w:val="Heading2"/>
        <w:rPr>
          <w:rFonts w:ascii="Calibri" w:eastAsia="Calibri" w:hAnsi="Calibri" w:cs="Calibri"/>
          <w:color w:val="666666"/>
        </w:rPr>
      </w:pPr>
      <w:r w:rsidRPr="008430FE">
        <w:rPr>
          <w:noProof/>
          <w:color w:val="1D4C41"/>
          <w:sz w:val="28"/>
          <w:szCs w:val="28"/>
        </w:rPr>
        <w:drawing>
          <wp:anchor distT="0" distB="0" distL="114300" distR="114300" simplePos="0" relativeHeight="251661312" behindDoc="1" locked="0" layoutInCell="1" allowOverlap="1" wp14:anchorId="28834DB6" wp14:editId="5049028D">
            <wp:simplePos x="0" y="0"/>
            <wp:positionH relativeFrom="column">
              <wp:posOffset>13335</wp:posOffset>
            </wp:positionH>
            <wp:positionV relativeFrom="paragraph">
              <wp:posOffset>390525</wp:posOffset>
            </wp:positionV>
            <wp:extent cx="298450" cy="298450"/>
            <wp:effectExtent l="0" t="0" r="6350" b="6350"/>
            <wp:wrapTight wrapText="bothSides">
              <wp:wrapPolygon edited="0">
                <wp:start x="4596" y="0"/>
                <wp:lineTo x="0" y="4596"/>
                <wp:lineTo x="0" y="16545"/>
                <wp:lineTo x="4596" y="21140"/>
                <wp:lineTo x="16545" y="21140"/>
                <wp:lineTo x="21140" y="16545"/>
                <wp:lineTo x="21140" y="4596"/>
                <wp:lineTo x="16545" y="0"/>
                <wp:lineTo x="4596"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page">
              <wp14:pctWidth>0</wp14:pctWidth>
            </wp14:sizeRelH>
            <wp14:sizeRelV relativeFrom="page">
              <wp14:pctHeight>0</wp14:pctHeight>
            </wp14:sizeRelV>
          </wp:anchor>
        </w:drawing>
      </w:r>
      <w:r w:rsidRPr="00027EF2">
        <w:rPr>
          <w:color w:val="1D4C41"/>
          <w:sz w:val="28"/>
          <w:szCs w:val="28"/>
        </w:rPr>
        <w:t>WEBSITE</w:t>
      </w:r>
      <w:r w:rsidRPr="008430FE">
        <w:rPr>
          <w:noProof/>
        </w:rPr>
        <w:t xml:space="preserve"> </w:t>
      </w:r>
      <w:r>
        <w:rPr>
          <w:color w:val="1D4C41"/>
          <w:sz w:val="28"/>
          <w:szCs w:val="28"/>
        </w:rPr>
        <w:softHyphen/>
      </w:r>
      <w:r>
        <w:rPr>
          <w:color w:val="1D4C41"/>
          <w:sz w:val="28"/>
          <w:szCs w:val="28"/>
        </w:rPr>
        <w:softHyphen/>
      </w:r>
    </w:p>
    <w:p w14:paraId="7A31C0ED" w14:textId="77777777" w:rsidR="00DD1513" w:rsidRDefault="00DD1513" w:rsidP="00DD1513">
      <w:r>
        <w:t xml:space="preserve">The school web address is </w:t>
      </w:r>
      <w:hyperlink r:id="rId28" w:history="1">
        <w:r w:rsidRPr="008430FE">
          <w:rPr>
            <w:rStyle w:val="Hyperlink"/>
            <w:color w:val="1D4C41"/>
          </w:rPr>
          <w:t>https://www.hollygirt.co.uk</w:t>
        </w:r>
      </w:hyperlink>
      <w:r w:rsidRPr="008430FE">
        <w:rPr>
          <w:color w:val="1D4C41"/>
        </w:rPr>
        <w:t xml:space="preserve"> </w:t>
      </w:r>
      <w:r>
        <w:br/>
        <w:t>We share information, news, blogs and more on our website.</w:t>
      </w:r>
    </w:p>
    <w:p w14:paraId="61C34C9E" w14:textId="77777777" w:rsidR="00DD1513" w:rsidRDefault="00DD1513" w:rsidP="00DD1513">
      <w:pPr>
        <w:pStyle w:val="Heading2"/>
      </w:pPr>
    </w:p>
    <w:p w14:paraId="1C5F2171" w14:textId="77777777" w:rsidR="00DD1513" w:rsidRPr="000D412F" w:rsidRDefault="00DD1513" w:rsidP="00DD1513">
      <w:pPr>
        <w:pStyle w:val="Heading2"/>
        <w:rPr>
          <w:color w:val="1D4C41"/>
          <w:sz w:val="28"/>
          <w:szCs w:val="28"/>
        </w:rPr>
      </w:pPr>
      <w:r w:rsidRPr="00051D38">
        <w:rPr>
          <w:noProof/>
        </w:rPr>
        <w:drawing>
          <wp:anchor distT="0" distB="0" distL="114300" distR="114300" simplePos="0" relativeHeight="251662336" behindDoc="0" locked="0" layoutInCell="1" allowOverlap="1" wp14:anchorId="1BF3C759" wp14:editId="723358ED">
            <wp:simplePos x="0" y="0"/>
            <wp:positionH relativeFrom="column">
              <wp:posOffset>12700</wp:posOffset>
            </wp:positionH>
            <wp:positionV relativeFrom="paragraph">
              <wp:posOffset>324485</wp:posOffset>
            </wp:positionV>
            <wp:extent cx="298450" cy="298450"/>
            <wp:effectExtent l="0" t="0" r="6350" b="63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page">
              <wp14:pctWidth>0</wp14:pctWidth>
            </wp14:sizeRelH>
            <wp14:sizeRelV relativeFrom="page">
              <wp14:pctHeight>0</wp14:pctHeight>
            </wp14:sizeRelV>
          </wp:anchor>
        </w:drawing>
      </w:r>
      <w:r w:rsidRPr="000D412F">
        <w:rPr>
          <w:color w:val="1D4C41"/>
          <w:sz w:val="28"/>
          <w:szCs w:val="28"/>
        </w:rPr>
        <w:t>FOLLOW US ON SOCIAL MEDIA</w:t>
      </w:r>
    </w:p>
    <w:p w14:paraId="0892AFF1" w14:textId="77777777" w:rsidR="00DD1513" w:rsidRDefault="00DD1513" w:rsidP="00DD1513">
      <w:pPr>
        <w:spacing w:line="360" w:lineRule="auto"/>
      </w:pPr>
      <w:r w:rsidRPr="00051D38">
        <w:rPr>
          <w:noProof/>
        </w:rPr>
        <w:drawing>
          <wp:anchor distT="0" distB="0" distL="114300" distR="114300" simplePos="0" relativeHeight="251663360" behindDoc="0" locked="0" layoutInCell="1" allowOverlap="1" wp14:anchorId="36E773C2" wp14:editId="6850B676">
            <wp:simplePos x="0" y="0"/>
            <wp:positionH relativeFrom="column">
              <wp:posOffset>15240</wp:posOffset>
            </wp:positionH>
            <wp:positionV relativeFrom="paragraph">
              <wp:posOffset>323215</wp:posOffset>
            </wp:positionV>
            <wp:extent cx="297815" cy="29781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7815" cy="297815"/>
                    </a:xfrm>
                    <a:prstGeom prst="rect">
                      <a:avLst/>
                    </a:prstGeom>
                  </pic:spPr>
                </pic:pic>
              </a:graphicData>
            </a:graphic>
            <wp14:sizeRelH relativeFrom="page">
              <wp14:pctWidth>0</wp14:pctWidth>
            </wp14:sizeRelH>
            <wp14:sizeRelV relativeFrom="page">
              <wp14:pctHeight>0</wp14:pctHeight>
            </wp14:sizeRelV>
          </wp:anchor>
        </w:drawing>
      </w:r>
      <w:hyperlink r:id="rId31">
        <w:r>
          <w:rPr>
            <w:color w:val="1155CC"/>
            <w:u w:val="single"/>
          </w:rPr>
          <w:t>@</w:t>
        </w:r>
      </w:hyperlink>
      <w:r>
        <w:rPr>
          <w:color w:val="1155CC"/>
          <w:u w:val="single"/>
        </w:rPr>
        <w:t>hollygirtschool</w:t>
      </w:r>
    </w:p>
    <w:p w14:paraId="7E745364" w14:textId="77777777" w:rsidR="00DD1513" w:rsidRDefault="00DD1513" w:rsidP="00DD1513">
      <w:pPr>
        <w:spacing w:line="360" w:lineRule="auto"/>
      </w:pPr>
      <w:r w:rsidRPr="00051D38">
        <w:rPr>
          <w:noProof/>
        </w:rPr>
        <w:drawing>
          <wp:anchor distT="0" distB="0" distL="114300" distR="114300" simplePos="0" relativeHeight="251664384" behindDoc="0" locked="0" layoutInCell="1" allowOverlap="1" wp14:anchorId="7B74B6AA" wp14:editId="479083E1">
            <wp:simplePos x="0" y="0"/>
            <wp:positionH relativeFrom="column">
              <wp:posOffset>15240</wp:posOffset>
            </wp:positionH>
            <wp:positionV relativeFrom="paragraph">
              <wp:posOffset>307340</wp:posOffset>
            </wp:positionV>
            <wp:extent cx="298800" cy="298800"/>
            <wp:effectExtent l="0" t="0" r="635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8800" cy="298800"/>
                    </a:xfrm>
                    <a:prstGeom prst="rect">
                      <a:avLst/>
                    </a:prstGeom>
                  </pic:spPr>
                </pic:pic>
              </a:graphicData>
            </a:graphic>
            <wp14:sizeRelH relativeFrom="page">
              <wp14:pctWidth>0</wp14:pctWidth>
            </wp14:sizeRelH>
            <wp14:sizeRelV relativeFrom="page">
              <wp14:pctHeight>0</wp14:pctHeight>
            </wp14:sizeRelV>
          </wp:anchor>
        </w:drawing>
      </w:r>
      <w:hyperlink r:id="rId33" w:history="1">
        <w:r w:rsidRPr="00FB37D1">
          <w:rPr>
            <w:rStyle w:val="Hyperlink"/>
          </w:rPr>
          <w:t>@official_hollygirtschool</w:t>
        </w:r>
      </w:hyperlink>
    </w:p>
    <w:p w14:paraId="4FB00EED" w14:textId="77777777" w:rsidR="00DD1513" w:rsidRPr="00051D38" w:rsidRDefault="00A1479A" w:rsidP="00DD1513">
      <w:pPr>
        <w:spacing w:line="360" w:lineRule="auto"/>
        <w:rPr>
          <w:color w:val="1155CC"/>
          <w:u w:val="single"/>
        </w:rPr>
      </w:pPr>
      <w:hyperlink r:id="rId34" w:history="1">
        <w:r w:rsidR="00DD1513" w:rsidRPr="00FB37D1">
          <w:rPr>
            <w:rStyle w:val="Hyperlink"/>
          </w:rPr>
          <w:t>@HollygirtSchool</w:t>
        </w:r>
      </w:hyperlink>
    </w:p>
    <w:p w14:paraId="30396DA5" w14:textId="572F31D8" w:rsidR="00DD1513" w:rsidRDefault="00DD1513" w:rsidP="00DD1513">
      <w:pPr>
        <w:spacing w:line="360" w:lineRule="auto"/>
      </w:pPr>
      <w:r>
        <w:t xml:space="preserve">Follow us for </w:t>
      </w:r>
      <w:r>
        <w:softHyphen/>
        <w:t>ongoing school news and information.</w:t>
      </w:r>
    </w:p>
    <w:p w14:paraId="48981831" w14:textId="0DE4D8C9" w:rsidR="00DD1513" w:rsidRDefault="00DD1513" w:rsidP="00DD1513">
      <w:pPr>
        <w:spacing w:line="360" w:lineRule="auto"/>
      </w:pPr>
    </w:p>
    <w:p w14:paraId="1F5D475A" w14:textId="5887013D" w:rsidR="00DD1513" w:rsidRDefault="00DD1513" w:rsidP="00DD1513">
      <w:pPr>
        <w:spacing w:line="360" w:lineRule="auto"/>
      </w:pPr>
    </w:p>
    <w:p w14:paraId="4E476E2E" w14:textId="255ABF91" w:rsidR="00DD1513" w:rsidRDefault="00DD1513" w:rsidP="00DD1513">
      <w:pPr>
        <w:spacing w:line="360" w:lineRule="auto"/>
      </w:pPr>
    </w:p>
    <w:p w14:paraId="500E22F1" w14:textId="34AB32EA" w:rsidR="00DD1513" w:rsidRPr="00CB240D" w:rsidRDefault="00DD1513" w:rsidP="00DD1513">
      <w:pPr>
        <w:pStyle w:val="Heading2"/>
        <w:rPr>
          <w:rFonts w:cstheme="majorHAnsi"/>
          <w:b/>
          <w:bCs/>
          <w:color w:val="1D4C41"/>
          <w:sz w:val="28"/>
          <w:szCs w:val="28"/>
        </w:rPr>
      </w:pPr>
      <w:r w:rsidRPr="00CB240D">
        <w:rPr>
          <w:rFonts w:cstheme="majorHAnsi"/>
          <w:b/>
          <w:bCs/>
          <w:color w:val="1D4C41"/>
          <w:sz w:val="28"/>
          <w:szCs w:val="28"/>
        </w:rPr>
        <w:lastRenderedPageBreak/>
        <w:t>TERMLY CALENDAR</w:t>
      </w:r>
    </w:p>
    <w:p w14:paraId="26CD0B68" w14:textId="77777777" w:rsidR="00DD1513" w:rsidRPr="00DD1513" w:rsidRDefault="00DD1513" w:rsidP="00DD1513"/>
    <w:p w14:paraId="495F4759" w14:textId="77777777" w:rsidR="00DD1513" w:rsidRDefault="00DD1513" w:rsidP="00DD1513">
      <w:pPr>
        <w:rPr>
          <w:bCs/>
        </w:rPr>
      </w:pPr>
      <w:r>
        <w:rPr>
          <w:bCs/>
        </w:rPr>
        <w:t xml:space="preserve">The termly calendar is available to download from: </w:t>
      </w:r>
      <w:r>
        <w:rPr>
          <w:bCs/>
        </w:rPr>
        <w:br/>
      </w:r>
      <w:hyperlink r:id="rId35" w:history="1">
        <w:r w:rsidRPr="0041696D">
          <w:rPr>
            <w:rStyle w:val="Hyperlink"/>
            <w:bCs/>
            <w:color w:val="004F39"/>
          </w:rPr>
          <w:t>www.hollygirt.co.uk/parents/links-and-documents/</w:t>
        </w:r>
      </w:hyperlink>
      <w:r w:rsidRPr="0041696D">
        <w:rPr>
          <w:bCs/>
          <w:color w:val="004F39"/>
        </w:rPr>
        <w:t xml:space="preserve">  </w:t>
      </w:r>
      <w:r>
        <w:rPr>
          <w:bCs/>
        </w:rPr>
        <w:br/>
      </w:r>
      <w:r>
        <w:rPr>
          <w:bCs/>
        </w:rPr>
        <w:br/>
        <w:t xml:space="preserve">Events and key dates are also added to the online calendar on our website: </w:t>
      </w:r>
      <w:hyperlink r:id="rId36" w:history="1">
        <w:r w:rsidRPr="0041696D">
          <w:rPr>
            <w:rStyle w:val="Hyperlink"/>
            <w:bCs/>
            <w:color w:val="004F39"/>
          </w:rPr>
          <w:t>https://www.hollygirt.co.uk/events-calendar/</w:t>
        </w:r>
      </w:hyperlink>
      <w:r w:rsidRPr="0041696D">
        <w:rPr>
          <w:bCs/>
          <w:color w:val="004F39"/>
        </w:rPr>
        <w:t xml:space="preserve"> </w:t>
      </w:r>
    </w:p>
    <w:p w14:paraId="67410C54" w14:textId="59750EFC" w:rsidR="00DD1513" w:rsidRDefault="00DD1513" w:rsidP="00DD1513">
      <w:pPr>
        <w:rPr>
          <w:bCs/>
        </w:rPr>
      </w:pPr>
      <w:r>
        <w:rPr>
          <w:bCs/>
        </w:rPr>
        <w:t>(Please note, the above will be changing so keep an eye on emails and website for further details)</w:t>
      </w:r>
    </w:p>
    <w:p w14:paraId="4582DB0A" w14:textId="3A1D7B67" w:rsidR="00DD1513" w:rsidRDefault="00DD1513" w:rsidP="00DD1513">
      <w:pPr>
        <w:pStyle w:val="Heading2"/>
        <w:rPr>
          <w:b/>
          <w:bCs/>
          <w:color w:val="1D4C41"/>
          <w:sz w:val="28"/>
          <w:szCs w:val="28"/>
        </w:rPr>
      </w:pPr>
      <w:r w:rsidRPr="00CB240D">
        <w:rPr>
          <w:b/>
          <w:bCs/>
          <w:color w:val="1D4C41"/>
          <w:sz w:val="28"/>
          <w:szCs w:val="28"/>
        </w:rPr>
        <w:t>PARENT COMMUNICATION</w:t>
      </w:r>
    </w:p>
    <w:p w14:paraId="1813FAA8" w14:textId="77777777" w:rsidR="00CB240D" w:rsidRPr="00CB240D" w:rsidRDefault="00CB240D" w:rsidP="00CB240D"/>
    <w:p w14:paraId="4819F762" w14:textId="77777777" w:rsidR="00DD1513" w:rsidRDefault="00DD1513" w:rsidP="00DD1513">
      <w:pPr>
        <w:rPr>
          <w:bCs/>
          <w:highlight w:val="red"/>
        </w:rPr>
      </w:pPr>
      <w:r>
        <w:rPr>
          <w:bCs/>
        </w:rPr>
        <w:t>We have an open-door policy for all parents and hold regular coffee mornings throughout the year. Each term we will send a termly calendar with details of any parents’ meetings and important school events – this is also available on our website.</w:t>
      </w:r>
    </w:p>
    <w:p w14:paraId="78AF6CFE" w14:textId="1B570D67" w:rsidR="00CB240D" w:rsidRDefault="00DD1513" w:rsidP="00CB240D">
      <w:pPr>
        <w:spacing w:line="360" w:lineRule="auto"/>
        <w:rPr>
          <w:bCs/>
        </w:rPr>
      </w:pPr>
      <w:r>
        <w:rPr>
          <w:bCs/>
        </w:rPr>
        <w:t>We send out a weekly newsletter on our website that is a quick overview of life in school for the week. This is published on Friday afternoons or the last day of term. All parents are sent an email with a link to</w:t>
      </w:r>
      <w:r w:rsidR="00CB240D">
        <w:rPr>
          <w:bCs/>
        </w:rPr>
        <w:t xml:space="preserve"> view the Weekly News. </w:t>
      </w:r>
    </w:p>
    <w:p w14:paraId="7CF5511E" w14:textId="77777777" w:rsidR="00CB240D" w:rsidRDefault="00CB240D" w:rsidP="00CB240D">
      <w:pPr>
        <w:rPr>
          <w:bCs/>
        </w:rPr>
      </w:pPr>
    </w:p>
    <w:p w14:paraId="6A35EE0C" w14:textId="77777777" w:rsidR="00CB240D" w:rsidRPr="00CB240D" w:rsidRDefault="00CB240D" w:rsidP="00CB240D">
      <w:pPr>
        <w:pStyle w:val="Heading5"/>
        <w:jc w:val="center"/>
        <w:rPr>
          <w:b/>
          <w:bCs/>
          <w:color w:val="1D4C41"/>
          <w:sz w:val="40"/>
          <w:szCs w:val="40"/>
        </w:rPr>
      </w:pPr>
      <w:r w:rsidRPr="00CB240D">
        <w:rPr>
          <w:b/>
          <w:bCs/>
          <w:color w:val="1D4C41"/>
          <w:sz w:val="40"/>
          <w:szCs w:val="40"/>
        </w:rPr>
        <w:t>THE SCHOOL DAY</w:t>
      </w:r>
    </w:p>
    <w:p w14:paraId="31FA2FD5" w14:textId="77777777" w:rsidR="00CB240D" w:rsidRDefault="00CB240D" w:rsidP="00CB240D">
      <w:pPr>
        <w:rPr>
          <w:color w:val="1D4C41"/>
          <w:sz w:val="28"/>
          <w:szCs w:val="28"/>
        </w:rPr>
      </w:pPr>
      <w:r>
        <w:rPr>
          <w:bCs/>
        </w:rPr>
        <w:br/>
      </w:r>
      <w:r w:rsidRPr="000D412F">
        <w:rPr>
          <w:color w:val="1D4C41"/>
          <w:sz w:val="28"/>
          <w:szCs w:val="28"/>
        </w:rPr>
        <w:t>TIMES OF THE SCHOOL DAY</w:t>
      </w:r>
      <w:r>
        <w:rPr>
          <w:color w:val="1D4C41"/>
          <w:sz w:val="28"/>
          <w:szCs w:val="28"/>
        </w:rPr>
        <w:t xml:space="preserve"> – PREP SCHOOL</w:t>
      </w:r>
    </w:p>
    <w:p w14:paraId="6609C050" w14:textId="77777777" w:rsidR="00CB240D" w:rsidRPr="00356A67" w:rsidRDefault="00CB240D" w:rsidP="00CB240D">
      <w:pPr>
        <w:rPr>
          <w:b/>
        </w:rPr>
      </w:pPr>
      <w:r w:rsidRPr="00356A67">
        <w:rPr>
          <w:b/>
        </w:rPr>
        <w:t>Reception to Year 6</w:t>
      </w:r>
    </w:p>
    <w:p w14:paraId="1F23B746" w14:textId="77777777" w:rsidR="00CB240D" w:rsidRDefault="00CB240D" w:rsidP="00CB240D">
      <w:pPr>
        <w:rPr>
          <w:bCs/>
        </w:rPr>
      </w:pPr>
      <w:r>
        <w:rPr>
          <w:bCs/>
        </w:rPr>
        <w:t>Children can arrive at school and be supervised from 8.00am. For children in Reception to Year 6, the school day begins at 8:45am and finishes at 3:30pm. Children may stay for After School Club or extra-curricular activities if they wish to.</w:t>
      </w:r>
    </w:p>
    <w:p w14:paraId="383AB5B9" w14:textId="77777777" w:rsidR="00CB240D" w:rsidRPr="00356A67" w:rsidRDefault="00CB240D" w:rsidP="00CB240D">
      <w:pPr>
        <w:rPr>
          <w:b/>
        </w:rPr>
      </w:pPr>
      <w:r w:rsidRPr="00356A67">
        <w:rPr>
          <w:b/>
        </w:rPr>
        <w:t>Kindergarten</w:t>
      </w:r>
    </w:p>
    <w:p w14:paraId="3F5A4403" w14:textId="77777777" w:rsidR="00CB240D" w:rsidRPr="00356A67" w:rsidRDefault="00CB240D" w:rsidP="00CB240D">
      <w:pPr>
        <w:rPr>
          <w:color w:val="1D4C41"/>
          <w:sz w:val="28"/>
          <w:szCs w:val="28"/>
        </w:rPr>
      </w:pPr>
      <w:r>
        <w:rPr>
          <w:bCs/>
        </w:rPr>
        <w:t>Kindergarten sessions are 8am to 1pm and 1pm to 6pm each day.</w:t>
      </w:r>
    </w:p>
    <w:p w14:paraId="04EFFDB6" w14:textId="77777777" w:rsidR="00CB240D" w:rsidRPr="00113EA7" w:rsidRDefault="00CB240D" w:rsidP="00CB240D">
      <w:pPr>
        <w:rPr>
          <w:rFonts w:ascii="Oswald" w:hAnsi="Oswald"/>
          <w:bCs/>
          <w:color w:val="1D4C41"/>
          <w:sz w:val="28"/>
          <w:szCs w:val="28"/>
        </w:rPr>
      </w:pPr>
      <w:r>
        <w:br/>
      </w:r>
      <w:r w:rsidRPr="00113EA7">
        <w:rPr>
          <w:rFonts w:ascii="Oswald" w:hAnsi="Oswald"/>
          <w:bCs/>
          <w:color w:val="1D4C41"/>
          <w:sz w:val="28"/>
          <w:szCs w:val="28"/>
        </w:rPr>
        <w:t>LATE ARRIVAL</w:t>
      </w:r>
    </w:p>
    <w:p w14:paraId="05E4E1B3" w14:textId="77777777" w:rsidR="00CB240D" w:rsidRDefault="00CB240D" w:rsidP="00CB240D">
      <w:r>
        <w:t xml:space="preserve">If students arrive </w:t>
      </w:r>
      <w:proofErr w:type="gramStart"/>
      <w:r>
        <w:t>late</w:t>
      </w:r>
      <w:proofErr w:type="gramEnd"/>
      <w:r>
        <w:t xml:space="preserve"> they should telephone or report to our main reception office in Senior school.</w:t>
      </w:r>
    </w:p>
    <w:p w14:paraId="38B33471" w14:textId="77777777" w:rsidR="00CB240D" w:rsidRDefault="00CB240D" w:rsidP="00CB240D"/>
    <w:p w14:paraId="4DEFB787" w14:textId="77777777" w:rsidR="00CB240D" w:rsidRPr="008430FE" w:rsidRDefault="00CB240D" w:rsidP="00CB240D">
      <w:pPr>
        <w:rPr>
          <w:rFonts w:ascii="Oswald" w:hAnsi="Oswald"/>
          <w:bCs/>
          <w:color w:val="1D4C41"/>
          <w:sz w:val="28"/>
          <w:szCs w:val="28"/>
        </w:rPr>
      </w:pPr>
      <w:r w:rsidRPr="00027EF2">
        <w:rPr>
          <w:rFonts w:ascii="Oswald" w:hAnsi="Oswald"/>
          <w:bCs/>
          <w:color w:val="1D4C41"/>
          <w:sz w:val="28"/>
          <w:szCs w:val="28"/>
        </w:rPr>
        <w:t>ABSENCES</w:t>
      </w:r>
    </w:p>
    <w:p w14:paraId="0060A624" w14:textId="77777777" w:rsidR="00CB240D" w:rsidRDefault="00CB240D" w:rsidP="00CB240D">
      <w:pPr>
        <w:rPr>
          <w:bCs/>
        </w:rPr>
      </w:pPr>
      <w:r>
        <w:rPr>
          <w:bCs/>
        </w:rPr>
        <w:t xml:space="preserve">Please let Form Teachers and Reception know by phone or email for </w:t>
      </w:r>
      <w:r w:rsidRPr="00C86FF2">
        <w:rPr>
          <w:b/>
        </w:rPr>
        <w:t xml:space="preserve">every </w:t>
      </w:r>
      <w:r>
        <w:rPr>
          <w:bCs/>
        </w:rPr>
        <w:t xml:space="preserve">day of absence on 0115 958 0596 or email: </w:t>
      </w:r>
      <w:hyperlink r:id="rId37" w:history="1">
        <w:r w:rsidRPr="00673762">
          <w:rPr>
            <w:rStyle w:val="Hyperlink"/>
            <w:bCs/>
          </w:rPr>
          <w:t>info@hollygirt.co.uk</w:t>
        </w:r>
      </w:hyperlink>
    </w:p>
    <w:p w14:paraId="16D25C5E" w14:textId="77777777" w:rsidR="00CB240D" w:rsidRDefault="00CB240D" w:rsidP="00CB240D">
      <w:pPr>
        <w:rPr>
          <w:bCs/>
        </w:rPr>
      </w:pPr>
    </w:p>
    <w:p w14:paraId="1F2E38DA" w14:textId="77777777" w:rsidR="00CB240D" w:rsidRDefault="00CB240D" w:rsidP="00CB240D">
      <w:pPr>
        <w:rPr>
          <w:rStyle w:val="Hyperlink"/>
          <w:bCs/>
        </w:rPr>
      </w:pPr>
      <w:r w:rsidRPr="00C86FF2">
        <w:rPr>
          <w:b/>
        </w:rPr>
        <w:t>Requests for Absence</w:t>
      </w:r>
      <w:r>
        <w:rPr>
          <w:bCs/>
        </w:rPr>
        <w:t xml:space="preserve"> to be submitted to the Head on </w:t>
      </w:r>
      <w:hyperlink r:id="rId38" w:history="1">
        <w:r w:rsidRPr="00673762">
          <w:rPr>
            <w:rStyle w:val="Hyperlink"/>
            <w:bCs/>
          </w:rPr>
          <w:t>head@hollygirt.notts.sch.uk</w:t>
        </w:r>
      </w:hyperlink>
    </w:p>
    <w:p w14:paraId="4B47B59A" w14:textId="77777777" w:rsidR="00CB240D" w:rsidRDefault="00CB240D" w:rsidP="00CB240D">
      <w:pPr>
        <w:rPr>
          <w:rStyle w:val="Hyperlink"/>
          <w:bCs/>
        </w:rPr>
      </w:pPr>
    </w:p>
    <w:p w14:paraId="190EC005" w14:textId="77777777" w:rsidR="00CB240D" w:rsidRDefault="00CB240D" w:rsidP="00CB240D">
      <w:pPr>
        <w:rPr>
          <w:bCs/>
        </w:rPr>
      </w:pPr>
    </w:p>
    <w:p w14:paraId="3F01C4DA" w14:textId="77777777" w:rsidR="00CB240D" w:rsidRPr="008430FE" w:rsidRDefault="00CB240D" w:rsidP="00CB240D">
      <w:pPr>
        <w:rPr>
          <w:rFonts w:ascii="Oswald" w:hAnsi="Oswald"/>
          <w:bCs/>
          <w:color w:val="1D4C41"/>
          <w:sz w:val="28"/>
          <w:szCs w:val="28"/>
        </w:rPr>
      </w:pPr>
      <w:r>
        <w:rPr>
          <w:rFonts w:ascii="Oswald" w:hAnsi="Oswald"/>
          <w:bCs/>
          <w:color w:val="1D4C41"/>
          <w:sz w:val="28"/>
          <w:szCs w:val="28"/>
        </w:rPr>
        <w:lastRenderedPageBreak/>
        <w:t>AFTER SCHOOL CLUB</w:t>
      </w:r>
    </w:p>
    <w:p w14:paraId="41E9BF41" w14:textId="77777777" w:rsidR="00CB240D" w:rsidRDefault="00CB240D" w:rsidP="00CB240D">
      <w:r>
        <w:t>The Preparatory</w:t>
      </w:r>
      <w:r w:rsidRPr="00073A34">
        <w:t xml:space="preserve"> After School Club runs until 6.00 pm</w:t>
      </w:r>
      <w:r>
        <w:t xml:space="preserve">.  There is an additional charge for this service – booking can be made by emailing </w:t>
      </w:r>
      <w:hyperlink r:id="rId39" w:history="1">
        <w:r w:rsidRPr="008601A6">
          <w:rPr>
            <w:rStyle w:val="Hyperlink"/>
          </w:rPr>
          <w:t>info@hollygirt.co.uk</w:t>
        </w:r>
      </w:hyperlink>
      <w:r>
        <w:t>. A sandwich bag tea can be ordered on the day.</w:t>
      </w:r>
    </w:p>
    <w:p w14:paraId="3F5AF535" w14:textId="77777777" w:rsidR="00CB240D" w:rsidRDefault="00CB240D" w:rsidP="00CB240D">
      <w:r>
        <w:t>If a regular place is required, please request a booking form.</w:t>
      </w:r>
    </w:p>
    <w:tbl>
      <w:tblPr>
        <w:tblW w:w="8160" w:type="dxa"/>
        <w:tblCellMar>
          <w:top w:w="15" w:type="dxa"/>
        </w:tblCellMar>
        <w:tblLook w:val="04A0" w:firstRow="1" w:lastRow="0" w:firstColumn="1" w:lastColumn="0" w:noHBand="0" w:noVBand="1"/>
      </w:tblPr>
      <w:tblGrid>
        <w:gridCol w:w="5675"/>
        <w:gridCol w:w="2263"/>
        <w:gridCol w:w="222"/>
      </w:tblGrid>
      <w:tr w:rsidR="00CB240D" w:rsidRPr="00356A67" w14:paraId="1D5CD1AD" w14:textId="77777777" w:rsidTr="00156A20">
        <w:trPr>
          <w:gridAfter w:val="1"/>
          <w:wAfter w:w="36" w:type="dxa"/>
          <w:trHeight w:val="300"/>
        </w:trPr>
        <w:tc>
          <w:tcPr>
            <w:tcW w:w="5814" w:type="dxa"/>
            <w:tcBorders>
              <w:top w:val="nil"/>
              <w:left w:val="nil"/>
              <w:bottom w:val="nil"/>
              <w:right w:val="nil"/>
            </w:tcBorders>
            <w:shd w:val="clear" w:color="auto" w:fill="auto"/>
            <w:vAlign w:val="center"/>
            <w:hideMark/>
          </w:tcPr>
          <w:p w14:paraId="1F7DCEDE" w14:textId="77777777" w:rsidR="00CB240D" w:rsidRPr="00356A67" w:rsidRDefault="00CB240D" w:rsidP="00156A20">
            <w:pPr>
              <w:widowControl/>
              <w:spacing w:after="0"/>
              <w:rPr>
                <w:rFonts w:eastAsia="Times New Roman"/>
                <w:b/>
                <w:bCs/>
                <w:color w:val="525252"/>
              </w:rPr>
            </w:pPr>
            <w:r w:rsidRPr="00356A67">
              <w:rPr>
                <w:rFonts w:eastAsia="Times New Roman"/>
                <w:b/>
                <w:bCs/>
                <w:color w:val="525252"/>
              </w:rPr>
              <w:t xml:space="preserve">Charges </w:t>
            </w:r>
            <w:r>
              <w:rPr>
                <w:rFonts w:eastAsia="Times New Roman"/>
                <w:b/>
                <w:bCs/>
                <w:color w:val="525252"/>
              </w:rPr>
              <w:t>are</w:t>
            </w:r>
            <w:r w:rsidRPr="00356A67">
              <w:rPr>
                <w:rFonts w:eastAsia="Times New Roman"/>
                <w:b/>
                <w:bCs/>
                <w:color w:val="525252"/>
              </w:rPr>
              <w:t xml:space="preserve"> as follows: </w:t>
            </w:r>
          </w:p>
        </w:tc>
        <w:tc>
          <w:tcPr>
            <w:tcW w:w="2310" w:type="dxa"/>
            <w:tcBorders>
              <w:top w:val="nil"/>
              <w:left w:val="nil"/>
              <w:bottom w:val="nil"/>
              <w:right w:val="nil"/>
            </w:tcBorders>
            <w:shd w:val="clear" w:color="auto" w:fill="auto"/>
            <w:vAlign w:val="bottom"/>
            <w:hideMark/>
          </w:tcPr>
          <w:p w14:paraId="3875E19B" w14:textId="77777777" w:rsidR="00CB240D" w:rsidRPr="00356A67" w:rsidRDefault="00CB240D" w:rsidP="00156A20">
            <w:pPr>
              <w:widowControl/>
              <w:spacing w:after="0"/>
              <w:rPr>
                <w:rFonts w:eastAsia="Times New Roman"/>
                <w:b/>
                <w:bCs/>
                <w:color w:val="525252"/>
              </w:rPr>
            </w:pPr>
          </w:p>
        </w:tc>
      </w:tr>
      <w:tr w:rsidR="00CB240D" w:rsidRPr="00356A67" w14:paraId="2DCB32C3" w14:textId="77777777" w:rsidTr="00156A20">
        <w:trPr>
          <w:gridAfter w:val="1"/>
          <w:wAfter w:w="36" w:type="dxa"/>
          <w:trHeight w:val="464"/>
        </w:trPr>
        <w:tc>
          <w:tcPr>
            <w:tcW w:w="5814" w:type="dxa"/>
            <w:vMerge w:val="restart"/>
            <w:tcBorders>
              <w:top w:val="nil"/>
              <w:left w:val="nil"/>
              <w:bottom w:val="nil"/>
              <w:right w:val="nil"/>
            </w:tcBorders>
            <w:shd w:val="clear" w:color="auto" w:fill="auto"/>
            <w:vAlign w:val="center"/>
            <w:hideMark/>
          </w:tcPr>
          <w:p w14:paraId="0CE48F93" w14:textId="77777777" w:rsidR="00CB240D" w:rsidRPr="00356A67" w:rsidRDefault="00CB240D" w:rsidP="00156A20">
            <w:pPr>
              <w:widowControl/>
              <w:spacing w:after="0"/>
              <w:rPr>
                <w:rFonts w:eastAsia="Times New Roman"/>
                <w:color w:val="525252"/>
              </w:rPr>
            </w:pPr>
            <w:r w:rsidRPr="00356A67">
              <w:rPr>
                <w:rFonts w:eastAsia="Times New Roman"/>
                <w:color w:val="525252"/>
              </w:rPr>
              <w:t>3:30pm - 3:45pm </w:t>
            </w:r>
          </w:p>
        </w:tc>
        <w:tc>
          <w:tcPr>
            <w:tcW w:w="2310" w:type="dxa"/>
            <w:vMerge w:val="restart"/>
            <w:tcBorders>
              <w:top w:val="nil"/>
              <w:left w:val="nil"/>
              <w:bottom w:val="nil"/>
              <w:right w:val="nil"/>
            </w:tcBorders>
            <w:shd w:val="clear" w:color="auto" w:fill="auto"/>
            <w:vAlign w:val="center"/>
            <w:hideMark/>
          </w:tcPr>
          <w:p w14:paraId="3764B6F2" w14:textId="77777777" w:rsidR="00CB240D" w:rsidRPr="00356A67" w:rsidRDefault="00CB240D" w:rsidP="00156A20">
            <w:pPr>
              <w:widowControl/>
              <w:spacing w:after="0"/>
              <w:rPr>
                <w:rFonts w:eastAsia="Times New Roman"/>
                <w:color w:val="525252"/>
              </w:rPr>
            </w:pPr>
            <w:r w:rsidRPr="00356A67">
              <w:rPr>
                <w:rFonts w:eastAsia="Times New Roman"/>
                <w:color w:val="525252"/>
              </w:rPr>
              <w:t>No charge </w:t>
            </w:r>
          </w:p>
        </w:tc>
      </w:tr>
      <w:tr w:rsidR="00CB240D" w:rsidRPr="00356A67" w14:paraId="1D85C9FD" w14:textId="77777777" w:rsidTr="00156A20">
        <w:trPr>
          <w:trHeight w:val="300"/>
        </w:trPr>
        <w:tc>
          <w:tcPr>
            <w:tcW w:w="5814" w:type="dxa"/>
            <w:vMerge/>
            <w:tcBorders>
              <w:top w:val="nil"/>
              <w:left w:val="nil"/>
              <w:bottom w:val="nil"/>
              <w:right w:val="nil"/>
            </w:tcBorders>
            <w:vAlign w:val="center"/>
            <w:hideMark/>
          </w:tcPr>
          <w:p w14:paraId="67673C4D"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7E815187"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4221960A" w14:textId="77777777" w:rsidR="00CB240D" w:rsidRPr="00356A67" w:rsidRDefault="00CB240D" w:rsidP="00156A20">
            <w:pPr>
              <w:widowControl/>
              <w:spacing w:after="0"/>
              <w:rPr>
                <w:rFonts w:eastAsia="Times New Roman"/>
                <w:color w:val="525252"/>
              </w:rPr>
            </w:pPr>
          </w:p>
        </w:tc>
      </w:tr>
      <w:tr w:rsidR="00CB240D" w:rsidRPr="00356A67" w14:paraId="6ED37910" w14:textId="77777777" w:rsidTr="00156A20">
        <w:trPr>
          <w:trHeight w:val="300"/>
        </w:trPr>
        <w:tc>
          <w:tcPr>
            <w:tcW w:w="5814" w:type="dxa"/>
            <w:vMerge w:val="restart"/>
            <w:tcBorders>
              <w:top w:val="nil"/>
              <w:left w:val="nil"/>
              <w:bottom w:val="nil"/>
              <w:right w:val="nil"/>
            </w:tcBorders>
            <w:shd w:val="clear" w:color="auto" w:fill="auto"/>
            <w:vAlign w:val="center"/>
            <w:hideMark/>
          </w:tcPr>
          <w:p w14:paraId="30A2A5E9" w14:textId="77777777" w:rsidR="00CB240D" w:rsidRPr="00356A67" w:rsidRDefault="00CB240D" w:rsidP="00156A20">
            <w:pPr>
              <w:widowControl/>
              <w:spacing w:after="0"/>
              <w:rPr>
                <w:rFonts w:eastAsia="Times New Roman"/>
                <w:color w:val="525252"/>
              </w:rPr>
            </w:pPr>
            <w:r w:rsidRPr="00356A67">
              <w:rPr>
                <w:rFonts w:eastAsia="Times New Roman"/>
                <w:color w:val="525252"/>
              </w:rPr>
              <w:t>3:45pm - 4:30pm includes juice and biscuit </w:t>
            </w:r>
          </w:p>
        </w:tc>
        <w:tc>
          <w:tcPr>
            <w:tcW w:w="2310" w:type="dxa"/>
            <w:vMerge w:val="restart"/>
            <w:tcBorders>
              <w:top w:val="nil"/>
              <w:left w:val="nil"/>
              <w:bottom w:val="nil"/>
              <w:right w:val="nil"/>
            </w:tcBorders>
            <w:shd w:val="clear" w:color="auto" w:fill="auto"/>
            <w:vAlign w:val="center"/>
            <w:hideMark/>
          </w:tcPr>
          <w:p w14:paraId="6AC39B8E" w14:textId="77777777" w:rsidR="00CB240D" w:rsidRPr="00356A67" w:rsidRDefault="00CB240D" w:rsidP="00156A20">
            <w:pPr>
              <w:widowControl/>
              <w:spacing w:after="0"/>
              <w:rPr>
                <w:rFonts w:eastAsia="Times New Roman"/>
                <w:color w:val="525252"/>
              </w:rPr>
            </w:pPr>
            <w:r w:rsidRPr="00356A67">
              <w:rPr>
                <w:rFonts w:eastAsia="Times New Roman"/>
                <w:color w:val="525252"/>
              </w:rPr>
              <w:t>£4.50 </w:t>
            </w:r>
          </w:p>
        </w:tc>
        <w:tc>
          <w:tcPr>
            <w:tcW w:w="36" w:type="dxa"/>
            <w:vAlign w:val="center"/>
            <w:hideMark/>
          </w:tcPr>
          <w:p w14:paraId="6D339477"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4D578601" w14:textId="77777777" w:rsidTr="00156A20">
        <w:trPr>
          <w:trHeight w:val="300"/>
        </w:trPr>
        <w:tc>
          <w:tcPr>
            <w:tcW w:w="5814" w:type="dxa"/>
            <w:vMerge/>
            <w:tcBorders>
              <w:top w:val="nil"/>
              <w:left w:val="nil"/>
              <w:bottom w:val="nil"/>
              <w:right w:val="nil"/>
            </w:tcBorders>
            <w:vAlign w:val="center"/>
            <w:hideMark/>
          </w:tcPr>
          <w:p w14:paraId="41D840F1"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20402735"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582CE4EF" w14:textId="77777777" w:rsidR="00CB240D" w:rsidRPr="00356A67" w:rsidRDefault="00CB240D" w:rsidP="00156A20">
            <w:pPr>
              <w:widowControl/>
              <w:spacing w:after="0"/>
              <w:rPr>
                <w:rFonts w:eastAsia="Times New Roman"/>
                <w:color w:val="525252"/>
              </w:rPr>
            </w:pPr>
          </w:p>
        </w:tc>
      </w:tr>
      <w:tr w:rsidR="00CB240D" w:rsidRPr="00356A67" w14:paraId="1C8B8FA7" w14:textId="77777777" w:rsidTr="00156A20">
        <w:trPr>
          <w:trHeight w:val="300"/>
        </w:trPr>
        <w:tc>
          <w:tcPr>
            <w:tcW w:w="5814" w:type="dxa"/>
            <w:vMerge w:val="restart"/>
            <w:tcBorders>
              <w:top w:val="nil"/>
              <w:left w:val="nil"/>
              <w:bottom w:val="nil"/>
              <w:right w:val="nil"/>
            </w:tcBorders>
            <w:shd w:val="clear" w:color="auto" w:fill="auto"/>
            <w:vAlign w:val="center"/>
            <w:hideMark/>
          </w:tcPr>
          <w:p w14:paraId="31BCC4C2" w14:textId="77777777" w:rsidR="00CB240D" w:rsidRPr="00356A67" w:rsidRDefault="00CB240D" w:rsidP="00156A20">
            <w:pPr>
              <w:widowControl/>
              <w:spacing w:after="0"/>
              <w:rPr>
                <w:rFonts w:eastAsia="Times New Roman"/>
                <w:color w:val="525252"/>
              </w:rPr>
            </w:pPr>
            <w:r w:rsidRPr="00356A67">
              <w:rPr>
                <w:rFonts w:eastAsia="Times New Roman"/>
                <w:color w:val="525252"/>
              </w:rPr>
              <w:t>3:45pm - 5:00pm includes juice and biscuit </w:t>
            </w:r>
          </w:p>
        </w:tc>
        <w:tc>
          <w:tcPr>
            <w:tcW w:w="2310" w:type="dxa"/>
            <w:vMerge w:val="restart"/>
            <w:tcBorders>
              <w:top w:val="nil"/>
              <w:left w:val="nil"/>
              <w:bottom w:val="nil"/>
              <w:right w:val="nil"/>
            </w:tcBorders>
            <w:shd w:val="clear" w:color="auto" w:fill="auto"/>
            <w:vAlign w:val="center"/>
            <w:hideMark/>
          </w:tcPr>
          <w:p w14:paraId="31D50BA3" w14:textId="77777777" w:rsidR="00CB240D" w:rsidRPr="00356A67" w:rsidRDefault="00CB240D" w:rsidP="00156A20">
            <w:pPr>
              <w:widowControl/>
              <w:spacing w:after="0"/>
              <w:rPr>
                <w:rFonts w:eastAsia="Times New Roman"/>
                <w:color w:val="525252"/>
              </w:rPr>
            </w:pPr>
            <w:r w:rsidRPr="00356A67">
              <w:rPr>
                <w:rFonts w:eastAsia="Times New Roman"/>
                <w:color w:val="525252"/>
              </w:rPr>
              <w:t>£7.50 </w:t>
            </w:r>
          </w:p>
        </w:tc>
        <w:tc>
          <w:tcPr>
            <w:tcW w:w="36" w:type="dxa"/>
            <w:vAlign w:val="center"/>
            <w:hideMark/>
          </w:tcPr>
          <w:p w14:paraId="552C38CA"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579AD586" w14:textId="77777777" w:rsidTr="00156A20">
        <w:trPr>
          <w:trHeight w:val="300"/>
        </w:trPr>
        <w:tc>
          <w:tcPr>
            <w:tcW w:w="5814" w:type="dxa"/>
            <w:vMerge/>
            <w:tcBorders>
              <w:top w:val="nil"/>
              <w:left w:val="nil"/>
              <w:bottom w:val="nil"/>
              <w:right w:val="nil"/>
            </w:tcBorders>
            <w:vAlign w:val="center"/>
            <w:hideMark/>
          </w:tcPr>
          <w:p w14:paraId="3112AD38"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348C15FC"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7D3439D0" w14:textId="77777777" w:rsidR="00CB240D" w:rsidRPr="00356A67" w:rsidRDefault="00CB240D" w:rsidP="00156A20">
            <w:pPr>
              <w:widowControl/>
              <w:spacing w:after="0"/>
              <w:rPr>
                <w:rFonts w:eastAsia="Times New Roman"/>
                <w:color w:val="525252"/>
              </w:rPr>
            </w:pPr>
          </w:p>
        </w:tc>
      </w:tr>
      <w:tr w:rsidR="00CB240D" w:rsidRPr="00356A67" w14:paraId="71C2C990" w14:textId="77777777" w:rsidTr="00156A20">
        <w:trPr>
          <w:trHeight w:val="300"/>
        </w:trPr>
        <w:tc>
          <w:tcPr>
            <w:tcW w:w="5814" w:type="dxa"/>
            <w:vMerge w:val="restart"/>
            <w:tcBorders>
              <w:top w:val="nil"/>
              <w:left w:val="nil"/>
              <w:bottom w:val="nil"/>
              <w:right w:val="nil"/>
            </w:tcBorders>
            <w:shd w:val="clear" w:color="auto" w:fill="auto"/>
            <w:vAlign w:val="center"/>
            <w:hideMark/>
          </w:tcPr>
          <w:p w14:paraId="69FE6459" w14:textId="77777777" w:rsidR="00CB240D" w:rsidRPr="00356A67" w:rsidRDefault="00CB240D" w:rsidP="00156A20">
            <w:pPr>
              <w:widowControl/>
              <w:spacing w:after="0"/>
              <w:rPr>
                <w:rFonts w:eastAsia="Times New Roman"/>
                <w:color w:val="525252"/>
              </w:rPr>
            </w:pPr>
            <w:r w:rsidRPr="00356A67">
              <w:rPr>
                <w:rFonts w:eastAsia="Times New Roman"/>
                <w:color w:val="525252"/>
              </w:rPr>
              <w:t>3:45pm - 5:00pm with tea </w:t>
            </w:r>
          </w:p>
        </w:tc>
        <w:tc>
          <w:tcPr>
            <w:tcW w:w="2310" w:type="dxa"/>
            <w:vMerge w:val="restart"/>
            <w:tcBorders>
              <w:top w:val="nil"/>
              <w:left w:val="nil"/>
              <w:bottom w:val="nil"/>
              <w:right w:val="nil"/>
            </w:tcBorders>
            <w:shd w:val="clear" w:color="auto" w:fill="auto"/>
            <w:vAlign w:val="center"/>
            <w:hideMark/>
          </w:tcPr>
          <w:p w14:paraId="5F5C8F09" w14:textId="77777777" w:rsidR="00CB240D" w:rsidRPr="00356A67" w:rsidRDefault="00CB240D" w:rsidP="00156A20">
            <w:pPr>
              <w:widowControl/>
              <w:spacing w:after="0"/>
              <w:rPr>
                <w:rFonts w:eastAsia="Times New Roman"/>
                <w:color w:val="525252"/>
              </w:rPr>
            </w:pPr>
            <w:r w:rsidRPr="00356A67">
              <w:rPr>
                <w:rFonts w:eastAsia="Times New Roman"/>
                <w:color w:val="525252"/>
              </w:rPr>
              <w:t>£10.50 </w:t>
            </w:r>
          </w:p>
        </w:tc>
        <w:tc>
          <w:tcPr>
            <w:tcW w:w="36" w:type="dxa"/>
            <w:vAlign w:val="center"/>
            <w:hideMark/>
          </w:tcPr>
          <w:p w14:paraId="7CE82AE7"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0DBB913D" w14:textId="77777777" w:rsidTr="00156A20">
        <w:trPr>
          <w:trHeight w:val="300"/>
        </w:trPr>
        <w:tc>
          <w:tcPr>
            <w:tcW w:w="5814" w:type="dxa"/>
            <w:vMerge/>
            <w:tcBorders>
              <w:top w:val="nil"/>
              <w:left w:val="nil"/>
              <w:bottom w:val="nil"/>
              <w:right w:val="nil"/>
            </w:tcBorders>
            <w:vAlign w:val="center"/>
            <w:hideMark/>
          </w:tcPr>
          <w:p w14:paraId="58BB9E02"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30A9A6F1"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77763AD2" w14:textId="77777777" w:rsidR="00CB240D" w:rsidRPr="00356A67" w:rsidRDefault="00CB240D" w:rsidP="00156A20">
            <w:pPr>
              <w:widowControl/>
              <w:spacing w:after="0"/>
              <w:rPr>
                <w:rFonts w:eastAsia="Times New Roman"/>
                <w:color w:val="525252"/>
              </w:rPr>
            </w:pPr>
          </w:p>
        </w:tc>
      </w:tr>
      <w:tr w:rsidR="00CB240D" w:rsidRPr="00356A67" w14:paraId="01C118FB" w14:textId="77777777" w:rsidTr="00156A20">
        <w:trPr>
          <w:trHeight w:val="300"/>
        </w:trPr>
        <w:tc>
          <w:tcPr>
            <w:tcW w:w="5814" w:type="dxa"/>
            <w:vMerge w:val="restart"/>
            <w:tcBorders>
              <w:top w:val="nil"/>
              <w:left w:val="nil"/>
              <w:bottom w:val="nil"/>
              <w:right w:val="nil"/>
            </w:tcBorders>
            <w:shd w:val="clear" w:color="auto" w:fill="auto"/>
            <w:vAlign w:val="center"/>
            <w:hideMark/>
          </w:tcPr>
          <w:p w14:paraId="6FBF89E1" w14:textId="77777777" w:rsidR="00CB240D" w:rsidRPr="00356A67" w:rsidRDefault="00CB240D" w:rsidP="00156A20">
            <w:pPr>
              <w:widowControl/>
              <w:spacing w:after="0"/>
              <w:rPr>
                <w:rFonts w:eastAsia="Times New Roman"/>
                <w:color w:val="525252"/>
              </w:rPr>
            </w:pPr>
            <w:r w:rsidRPr="00356A67">
              <w:rPr>
                <w:rFonts w:eastAsia="Times New Roman"/>
                <w:color w:val="525252"/>
              </w:rPr>
              <w:t>3:45pm - 6:00pm includes juice and biscuit </w:t>
            </w:r>
          </w:p>
        </w:tc>
        <w:tc>
          <w:tcPr>
            <w:tcW w:w="2310" w:type="dxa"/>
            <w:vMerge w:val="restart"/>
            <w:tcBorders>
              <w:top w:val="nil"/>
              <w:left w:val="nil"/>
              <w:bottom w:val="nil"/>
              <w:right w:val="nil"/>
            </w:tcBorders>
            <w:shd w:val="clear" w:color="auto" w:fill="auto"/>
            <w:vAlign w:val="center"/>
            <w:hideMark/>
          </w:tcPr>
          <w:p w14:paraId="221969D6" w14:textId="77777777" w:rsidR="00CB240D" w:rsidRPr="00356A67" w:rsidRDefault="00CB240D" w:rsidP="00156A20">
            <w:pPr>
              <w:widowControl/>
              <w:spacing w:after="0"/>
              <w:rPr>
                <w:rFonts w:eastAsia="Times New Roman"/>
                <w:color w:val="525252"/>
              </w:rPr>
            </w:pPr>
            <w:r w:rsidRPr="00356A67">
              <w:rPr>
                <w:rFonts w:eastAsia="Times New Roman"/>
                <w:color w:val="525252"/>
              </w:rPr>
              <w:t>£13.50 </w:t>
            </w:r>
          </w:p>
        </w:tc>
        <w:tc>
          <w:tcPr>
            <w:tcW w:w="36" w:type="dxa"/>
            <w:vAlign w:val="center"/>
            <w:hideMark/>
          </w:tcPr>
          <w:p w14:paraId="43FDFC33"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14D01CB2" w14:textId="77777777" w:rsidTr="00156A20">
        <w:trPr>
          <w:trHeight w:val="300"/>
        </w:trPr>
        <w:tc>
          <w:tcPr>
            <w:tcW w:w="5814" w:type="dxa"/>
            <w:vMerge/>
            <w:tcBorders>
              <w:top w:val="nil"/>
              <w:left w:val="nil"/>
              <w:bottom w:val="nil"/>
              <w:right w:val="nil"/>
            </w:tcBorders>
            <w:vAlign w:val="center"/>
            <w:hideMark/>
          </w:tcPr>
          <w:p w14:paraId="67E8109A"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4CD1BF5C"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25A70DFB" w14:textId="77777777" w:rsidR="00CB240D" w:rsidRPr="00356A67" w:rsidRDefault="00CB240D" w:rsidP="00156A20">
            <w:pPr>
              <w:widowControl/>
              <w:spacing w:after="0"/>
              <w:rPr>
                <w:rFonts w:eastAsia="Times New Roman"/>
                <w:color w:val="525252"/>
              </w:rPr>
            </w:pPr>
          </w:p>
        </w:tc>
      </w:tr>
      <w:tr w:rsidR="00CB240D" w:rsidRPr="00356A67" w14:paraId="4744E065" w14:textId="77777777" w:rsidTr="00156A20">
        <w:trPr>
          <w:trHeight w:val="300"/>
        </w:trPr>
        <w:tc>
          <w:tcPr>
            <w:tcW w:w="5814" w:type="dxa"/>
            <w:vMerge w:val="restart"/>
            <w:tcBorders>
              <w:top w:val="nil"/>
              <w:left w:val="nil"/>
              <w:bottom w:val="nil"/>
              <w:right w:val="nil"/>
            </w:tcBorders>
            <w:shd w:val="clear" w:color="auto" w:fill="auto"/>
            <w:vAlign w:val="center"/>
            <w:hideMark/>
          </w:tcPr>
          <w:p w14:paraId="0EE98939" w14:textId="77777777" w:rsidR="00CB240D" w:rsidRPr="00356A67" w:rsidRDefault="00CB240D" w:rsidP="00156A20">
            <w:pPr>
              <w:widowControl/>
              <w:spacing w:after="0"/>
              <w:rPr>
                <w:rFonts w:eastAsia="Times New Roman"/>
                <w:color w:val="525252"/>
              </w:rPr>
            </w:pPr>
            <w:r w:rsidRPr="00356A67">
              <w:rPr>
                <w:rFonts w:eastAsia="Times New Roman"/>
                <w:color w:val="525252"/>
              </w:rPr>
              <w:t>3:45pm - 6:00pm with tea </w:t>
            </w:r>
          </w:p>
        </w:tc>
        <w:tc>
          <w:tcPr>
            <w:tcW w:w="2310" w:type="dxa"/>
            <w:vMerge w:val="restart"/>
            <w:tcBorders>
              <w:top w:val="nil"/>
              <w:left w:val="nil"/>
              <w:bottom w:val="nil"/>
              <w:right w:val="nil"/>
            </w:tcBorders>
            <w:shd w:val="clear" w:color="auto" w:fill="auto"/>
            <w:vAlign w:val="center"/>
            <w:hideMark/>
          </w:tcPr>
          <w:p w14:paraId="3041F7CC" w14:textId="77777777" w:rsidR="00CB240D" w:rsidRPr="00356A67" w:rsidRDefault="00CB240D" w:rsidP="00156A20">
            <w:pPr>
              <w:widowControl/>
              <w:spacing w:after="0"/>
              <w:rPr>
                <w:rFonts w:eastAsia="Times New Roman"/>
                <w:color w:val="525252"/>
              </w:rPr>
            </w:pPr>
            <w:r w:rsidRPr="00356A67">
              <w:rPr>
                <w:rFonts w:eastAsia="Times New Roman"/>
                <w:color w:val="525252"/>
              </w:rPr>
              <w:t>£16.50 </w:t>
            </w:r>
          </w:p>
        </w:tc>
        <w:tc>
          <w:tcPr>
            <w:tcW w:w="36" w:type="dxa"/>
            <w:vAlign w:val="center"/>
            <w:hideMark/>
          </w:tcPr>
          <w:p w14:paraId="6DCC0767"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0F40C090" w14:textId="77777777" w:rsidTr="00156A20">
        <w:trPr>
          <w:trHeight w:val="300"/>
        </w:trPr>
        <w:tc>
          <w:tcPr>
            <w:tcW w:w="5814" w:type="dxa"/>
            <w:vMerge/>
            <w:tcBorders>
              <w:top w:val="nil"/>
              <w:left w:val="nil"/>
              <w:bottom w:val="nil"/>
              <w:right w:val="nil"/>
            </w:tcBorders>
            <w:vAlign w:val="center"/>
            <w:hideMark/>
          </w:tcPr>
          <w:p w14:paraId="386164C6"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0B63D0DB"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0F501BA2" w14:textId="77777777" w:rsidR="00CB240D" w:rsidRPr="00356A67" w:rsidRDefault="00CB240D" w:rsidP="00156A20">
            <w:pPr>
              <w:widowControl/>
              <w:spacing w:after="0"/>
              <w:rPr>
                <w:rFonts w:eastAsia="Times New Roman"/>
                <w:color w:val="525252"/>
              </w:rPr>
            </w:pPr>
          </w:p>
        </w:tc>
      </w:tr>
      <w:tr w:rsidR="00CB240D" w:rsidRPr="00356A67" w14:paraId="52370A1A" w14:textId="77777777" w:rsidTr="00156A20">
        <w:trPr>
          <w:trHeight w:val="300"/>
        </w:trPr>
        <w:tc>
          <w:tcPr>
            <w:tcW w:w="5814" w:type="dxa"/>
            <w:tcBorders>
              <w:top w:val="nil"/>
              <w:left w:val="nil"/>
              <w:bottom w:val="nil"/>
              <w:right w:val="nil"/>
            </w:tcBorders>
            <w:shd w:val="clear" w:color="auto" w:fill="auto"/>
            <w:vAlign w:val="center"/>
            <w:hideMark/>
          </w:tcPr>
          <w:p w14:paraId="42281C52"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2310" w:type="dxa"/>
            <w:vMerge w:val="restart"/>
            <w:tcBorders>
              <w:top w:val="nil"/>
              <w:left w:val="nil"/>
              <w:bottom w:val="nil"/>
              <w:right w:val="nil"/>
            </w:tcBorders>
            <w:shd w:val="clear" w:color="auto" w:fill="auto"/>
            <w:vAlign w:val="bottom"/>
            <w:hideMark/>
          </w:tcPr>
          <w:p w14:paraId="17D33E9F"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36" w:type="dxa"/>
            <w:vAlign w:val="center"/>
            <w:hideMark/>
          </w:tcPr>
          <w:p w14:paraId="1E162285"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37673BE8" w14:textId="77777777" w:rsidTr="00156A20">
        <w:trPr>
          <w:trHeight w:val="300"/>
        </w:trPr>
        <w:tc>
          <w:tcPr>
            <w:tcW w:w="5814" w:type="dxa"/>
            <w:tcBorders>
              <w:top w:val="nil"/>
              <w:left w:val="nil"/>
              <w:bottom w:val="nil"/>
              <w:right w:val="nil"/>
            </w:tcBorders>
            <w:shd w:val="clear" w:color="auto" w:fill="auto"/>
            <w:vAlign w:val="center"/>
            <w:hideMark/>
          </w:tcPr>
          <w:p w14:paraId="248B73B8" w14:textId="77777777" w:rsidR="00CB240D" w:rsidRPr="00356A67" w:rsidRDefault="00CB240D" w:rsidP="00156A20">
            <w:pPr>
              <w:widowControl/>
              <w:spacing w:after="0"/>
              <w:rPr>
                <w:rFonts w:eastAsia="Times New Roman"/>
                <w:color w:val="525252"/>
              </w:rPr>
            </w:pPr>
            <w:r w:rsidRPr="00356A67">
              <w:rPr>
                <w:rFonts w:eastAsia="Times New Roman"/>
                <w:color w:val="525252"/>
              </w:rPr>
              <w:t>Tea will be served around 4:30pm </w:t>
            </w:r>
          </w:p>
        </w:tc>
        <w:tc>
          <w:tcPr>
            <w:tcW w:w="2310" w:type="dxa"/>
            <w:vMerge/>
            <w:tcBorders>
              <w:top w:val="nil"/>
              <w:left w:val="nil"/>
              <w:bottom w:val="nil"/>
              <w:right w:val="nil"/>
            </w:tcBorders>
            <w:vAlign w:val="center"/>
            <w:hideMark/>
          </w:tcPr>
          <w:p w14:paraId="14E31F61"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36" w:type="dxa"/>
            <w:vAlign w:val="center"/>
            <w:hideMark/>
          </w:tcPr>
          <w:p w14:paraId="6837954B"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52F4DA7A" w14:textId="77777777" w:rsidTr="00156A20">
        <w:trPr>
          <w:trHeight w:val="300"/>
        </w:trPr>
        <w:tc>
          <w:tcPr>
            <w:tcW w:w="5814" w:type="dxa"/>
            <w:tcBorders>
              <w:top w:val="nil"/>
              <w:left w:val="nil"/>
              <w:bottom w:val="nil"/>
              <w:right w:val="nil"/>
            </w:tcBorders>
            <w:shd w:val="clear" w:color="auto" w:fill="auto"/>
            <w:vAlign w:val="center"/>
            <w:hideMark/>
          </w:tcPr>
          <w:p w14:paraId="0E720F12" w14:textId="77777777" w:rsidR="00CB240D" w:rsidRPr="00356A67" w:rsidRDefault="00CB240D" w:rsidP="00156A20">
            <w:pPr>
              <w:widowControl/>
              <w:spacing w:after="0"/>
              <w:rPr>
                <w:rFonts w:eastAsia="Times New Roman"/>
                <w:color w:val="525252"/>
              </w:rPr>
            </w:pPr>
          </w:p>
        </w:tc>
        <w:tc>
          <w:tcPr>
            <w:tcW w:w="2310" w:type="dxa"/>
            <w:vMerge w:val="restart"/>
            <w:tcBorders>
              <w:top w:val="nil"/>
              <w:left w:val="nil"/>
              <w:bottom w:val="nil"/>
              <w:right w:val="nil"/>
            </w:tcBorders>
            <w:shd w:val="clear" w:color="auto" w:fill="auto"/>
            <w:vAlign w:val="bottom"/>
            <w:hideMark/>
          </w:tcPr>
          <w:p w14:paraId="48B8EC92"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36" w:type="dxa"/>
            <w:vAlign w:val="center"/>
            <w:hideMark/>
          </w:tcPr>
          <w:p w14:paraId="79587E5E"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164F3268" w14:textId="77777777" w:rsidTr="00156A20">
        <w:trPr>
          <w:trHeight w:val="300"/>
        </w:trPr>
        <w:tc>
          <w:tcPr>
            <w:tcW w:w="5814" w:type="dxa"/>
            <w:tcBorders>
              <w:top w:val="nil"/>
              <w:left w:val="nil"/>
              <w:bottom w:val="nil"/>
              <w:right w:val="nil"/>
            </w:tcBorders>
            <w:shd w:val="clear" w:color="auto" w:fill="auto"/>
            <w:vAlign w:val="center"/>
            <w:hideMark/>
          </w:tcPr>
          <w:p w14:paraId="166E5DC1" w14:textId="77777777" w:rsidR="00CB240D" w:rsidRDefault="00CB240D" w:rsidP="00156A20">
            <w:pPr>
              <w:widowControl/>
              <w:spacing w:after="0"/>
              <w:rPr>
                <w:rFonts w:eastAsia="Times New Roman"/>
                <w:b/>
                <w:bCs/>
                <w:color w:val="525252"/>
              </w:rPr>
            </w:pPr>
          </w:p>
          <w:p w14:paraId="230F6A04" w14:textId="77777777" w:rsidR="00CB240D" w:rsidRPr="00356A67" w:rsidRDefault="00CB240D" w:rsidP="00156A20">
            <w:pPr>
              <w:widowControl/>
              <w:spacing w:after="0"/>
              <w:rPr>
                <w:rFonts w:eastAsia="Times New Roman"/>
                <w:b/>
                <w:bCs/>
                <w:color w:val="525252"/>
              </w:rPr>
            </w:pPr>
            <w:r w:rsidRPr="00356A67">
              <w:rPr>
                <w:rFonts w:eastAsia="Times New Roman"/>
                <w:b/>
                <w:bCs/>
                <w:color w:val="525252"/>
              </w:rPr>
              <w:t>Joining after an ECA club </w:t>
            </w:r>
          </w:p>
        </w:tc>
        <w:tc>
          <w:tcPr>
            <w:tcW w:w="2310" w:type="dxa"/>
            <w:vMerge/>
            <w:tcBorders>
              <w:top w:val="nil"/>
              <w:left w:val="nil"/>
              <w:bottom w:val="nil"/>
              <w:right w:val="nil"/>
            </w:tcBorders>
            <w:vAlign w:val="center"/>
            <w:hideMark/>
          </w:tcPr>
          <w:p w14:paraId="2162D813"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36" w:type="dxa"/>
            <w:vAlign w:val="center"/>
            <w:hideMark/>
          </w:tcPr>
          <w:p w14:paraId="6808025A"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08271048" w14:textId="77777777" w:rsidTr="00156A20">
        <w:trPr>
          <w:trHeight w:val="300"/>
        </w:trPr>
        <w:tc>
          <w:tcPr>
            <w:tcW w:w="5814" w:type="dxa"/>
            <w:vMerge w:val="restart"/>
            <w:tcBorders>
              <w:top w:val="nil"/>
              <w:left w:val="nil"/>
              <w:bottom w:val="nil"/>
              <w:right w:val="nil"/>
            </w:tcBorders>
            <w:shd w:val="clear" w:color="auto" w:fill="auto"/>
            <w:vAlign w:val="center"/>
            <w:hideMark/>
          </w:tcPr>
          <w:p w14:paraId="774D6EFC" w14:textId="77777777" w:rsidR="00CB240D" w:rsidRPr="00356A67" w:rsidRDefault="00CB240D" w:rsidP="00156A20">
            <w:pPr>
              <w:widowControl/>
              <w:spacing w:after="0"/>
              <w:rPr>
                <w:rFonts w:eastAsia="Times New Roman"/>
                <w:color w:val="525252"/>
              </w:rPr>
            </w:pPr>
            <w:r w:rsidRPr="00356A67">
              <w:rPr>
                <w:rFonts w:eastAsia="Times New Roman"/>
                <w:color w:val="525252"/>
              </w:rPr>
              <w:t>4:30pm - 5:00pm includes juice and biscuit </w:t>
            </w:r>
          </w:p>
        </w:tc>
        <w:tc>
          <w:tcPr>
            <w:tcW w:w="2310" w:type="dxa"/>
            <w:vMerge w:val="restart"/>
            <w:tcBorders>
              <w:top w:val="nil"/>
              <w:left w:val="nil"/>
              <w:bottom w:val="nil"/>
              <w:right w:val="nil"/>
            </w:tcBorders>
            <w:shd w:val="clear" w:color="auto" w:fill="auto"/>
            <w:vAlign w:val="center"/>
            <w:hideMark/>
          </w:tcPr>
          <w:p w14:paraId="70A7A404" w14:textId="77777777" w:rsidR="00CB240D" w:rsidRPr="00356A67" w:rsidRDefault="00CB240D" w:rsidP="00156A20">
            <w:pPr>
              <w:widowControl/>
              <w:spacing w:after="0"/>
              <w:rPr>
                <w:rFonts w:eastAsia="Times New Roman"/>
                <w:color w:val="525252"/>
              </w:rPr>
            </w:pPr>
            <w:r w:rsidRPr="00356A67">
              <w:rPr>
                <w:rFonts w:eastAsia="Times New Roman"/>
                <w:color w:val="525252"/>
              </w:rPr>
              <w:t>£3.00 </w:t>
            </w:r>
          </w:p>
        </w:tc>
        <w:tc>
          <w:tcPr>
            <w:tcW w:w="36" w:type="dxa"/>
            <w:vAlign w:val="center"/>
            <w:hideMark/>
          </w:tcPr>
          <w:p w14:paraId="6A4C3200"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5565997A" w14:textId="77777777" w:rsidTr="00156A20">
        <w:trPr>
          <w:trHeight w:val="300"/>
        </w:trPr>
        <w:tc>
          <w:tcPr>
            <w:tcW w:w="5814" w:type="dxa"/>
            <w:vMerge/>
            <w:tcBorders>
              <w:top w:val="nil"/>
              <w:left w:val="nil"/>
              <w:bottom w:val="nil"/>
              <w:right w:val="nil"/>
            </w:tcBorders>
            <w:vAlign w:val="center"/>
            <w:hideMark/>
          </w:tcPr>
          <w:p w14:paraId="5DA84B4F"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1C5DF589"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5BA14875" w14:textId="77777777" w:rsidR="00CB240D" w:rsidRPr="00356A67" w:rsidRDefault="00CB240D" w:rsidP="00156A20">
            <w:pPr>
              <w:widowControl/>
              <w:spacing w:after="0"/>
              <w:rPr>
                <w:rFonts w:eastAsia="Times New Roman"/>
                <w:color w:val="525252"/>
              </w:rPr>
            </w:pPr>
          </w:p>
        </w:tc>
      </w:tr>
      <w:tr w:rsidR="00CB240D" w:rsidRPr="00356A67" w14:paraId="24CD9915" w14:textId="77777777" w:rsidTr="00156A20">
        <w:trPr>
          <w:trHeight w:val="300"/>
        </w:trPr>
        <w:tc>
          <w:tcPr>
            <w:tcW w:w="5814" w:type="dxa"/>
            <w:vMerge w:val="restart"/>
            <w:tcBorders>
              <w:top w:val="nil"/>
              <w:left w:val="nil"/>
              <w:bottom w:val="nil"/>
              <w:right w:val="nil"/>
            </w:tcBorders>
            <w:shd w:val="clear" w:color="auto" w:fill="auto"/>
            <w:vAlign w:val="center"/>
            <w:hideMark/>
          </w:tcPr>
          <w:p w14:paraId="35BDC985" w14:textId="77777777" w:rsidR="00CB240D" w:rsidRPr="00356A67" w:rsidRDefault="00CB240D" w:rsidP="00156A20">
            <w:pPr>
              <w:widowControl/>
              <w:spacing w:after="0"/>
              <w:rPr>
                <w:rFonts w:eastAsia="Times New Roman"/>
                <w:color w:val="525252"/>
              </w:rPr>
            </w:pPr>
            <w:r w:rsidRPr="00356A67">
              <w:rPr>
                <w:rFonts w:eastAsia="Times New Roman"/>
                <w:color w:val="525252"/>
              </w:rPr>
              <w:t>4:30pm - 5:00pm with tea </w:t>
            </w:r>
          </w:p>
        </w:tc>
        <w:tc>
          <w:tcPr>
            <w:tcW w:w="2310" w:type="dxa"/>
            <w:vMerge w:val="restart"/>
            <w:tcBorders>
              <w:top w:val="nil"/>
              <w:left w:val="nil"/>
              <w:bottom w:val="nil"/>
              <w:right w:val="nil"/>
            </w:tcBorders>
            <w:shd w:val="clear" w:color="auto" w:fill="auto"/>
            <w:vAlign w:val="center"/>
            <w:hideMark/>
          </w:tcPr>
          <w:p w14:paraId="4CE8B1E2" w14:textId="77777777" w:rsidR="00CB240D" w:rsidRPr="00356A67" w:rsidRDefault="00CB240D" w:rsidP="00156A20">
            <w:pPr>
              <w:widowControl/>
              <w:spacing w:after="0"/>
              <w:rPr>
                <w:rFonts w:eastAsia="Times New Roman"/>
                <w:color w:val="525252"/>
              </w:rPr>
            </w:pPr>
            <w:r w:rsidRPr="00356A67">
              <w:rPr>
                <w:rFonts w:eastAsia="Times New Roman"/>
                <w:color w:val="525252"/>
              </w:rPr>
              <w:t>£6.00 </w:t>
            </w:r>
          </w:p>
        </w:tc>
        <w:tc>
          <w:tcPr>
            <w:tcW w:w="36" w:type="dxa"/>
            <w:vAlign w:val="center"/>
            <w:hideMark/>
          </w:tcPr>
          <w:p w14:paraId="15FCF848"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498938CD" w14:textId="77777777" w:rsidTr="00156A20">
        <w:trPr>
          <w:trHeight w:val="300"/>
        </w:trPr>
        <w:tc>
          <w:tcPr>
            <w:tcW w:w="5814" w:type="dxa"/>
            <w:vMerge/>
            <w:tcBorders>
              <w:top w:val="nil"/>
              <w:left w:val="nil"/>
              <w:bottom w:val="nil"/>
              <w:right w:val="nil"/>
            </w:tcBorders>
            <w:vAlign w:val="center"/>
            <w:hideMark/>
          </w:tcPr>
          <w:p w14:paraId="7E767392"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213CAA0B"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2F54212B" w14:textId="77777777" w:rsidR="00CB240D" w:rsidRPr="00356A67" w:rsidRDefault="00CB240D" w:rsidP="00156A20">
            <w:pPr>
              <w:widowControl/>
              <w:spacing w:after="0"/>
              <w:rPr>
                <w:rFonts w:eastAsia="Times New Roman"/>
                <w:color w:val="525252"/>
              </w:rPr>
            </w:pPr>
          </w:p>
        </w:tc>
      </w:tr>
      <w:tr w:rsidR="00CB240D" w:rsidRPr="00356A67" w14:paraId="56001CEA" w14:textId="77777777" w:rsidTr="00156A20">
        <w:trPr>
          <w:trHeight w:val="315"/>
        </w:trPr>
        <w:tc>
          <w:tcPr>
            <w:tcW w:w="5814" w:type="dxa"/>
            <w:vMerge w:val="restart"/>
            <w:tcBorders>
              <w:top w:val="nil"/>
              <w:left w:val="nil"/>
              <w:bottom w:val="nil"/>
              <w:right w:val="nil"/>
            </w:tcBorders>
            <w:shd w:val="clear" w:color="auto" w:fill="auto"/>
            <w:vAlign w:val="center"/>
            <w:hideMark/>
          </w:tcPr>
          <w:p w14:paraId="3054E392" w14:textId="77777777" w:rsidR="00CB240D" w:rsidRPr="00356A67" w:rsidRDefault="00CB240D" w:rsidP="00156A20">
            <w:pPr>
              <w:widowControl/>
              <w:spacing w:after="0"/>
              <w:rPr>
                <w:rFonts w:eastAsia="Times New Roman"/>
                <w:color w:val="525252"/>
              </w:rPr>
            </w:pPr>
            <w:r w:rsidRPr="00356A67">
              <w:rPr>
                <w:rFonts w:eastAsia="Times New Roman"/>
                <w:color w:val="525252"/>
              </w:rPr>
              <w:t>4:30pm - 6:00pm includes juice and biscuit </w:t>
            </w:r>
          </w:p>
        </w:tc>
        <w:tc>
          <w:tcPr>
            <w:tcW w:w="2310" w:type="dxa"/>
            <w:vMerge w:val="restart"/>
            <w:tcBorders>
              <w:top w:val="nil"/>
              <w:left w:val="nil"/>
              <w:bottom w:val="nil"/>
              <w:right w:val="nil"/>
            </w:tcBorders>
            <w:shd w:val="clear" w:color="auto" w:fill="auto"/>
            <w:vAlign w:val="center"/>
            <w:hideMark/>
          </w:tcPr>
          <w:p w14:paraId="43AB1C60" w14:textId="77777777" w:rsidR="00CB240D" w:rsidRPr="00356A67" w:rsidRDefault="00CB240D" w:rsidP="00156A20">
            <w:pPr>
              <w:widowControl/>
              <w:spacing w:after="0"/>
              <w:rPr>
                <w:rFonts w:eastAsia="Times New Roman"/>
                <w:color w:val="525252"/>
              </w:rPr>
            </w:pPr>
            <w:r w:rsidRPr="00356A67">
              <w:rPr>
                <w:rFonts w:eastAsia="Times New Roman"/>
                <w:color w:val="525252"/>
              </w:rPr>
              <w:t>£9.00 </w:t>
            </w:r>
          </w:p>
        </w:tc>
        <w:tc>
          <w:tcPr>
            <w:tcW w:w="36" w:type="dxa"/>
            <w:vAlign w:val="center"/>
            <w:hideMark/>
          </w:tcPr>
          <w:p w14:paraId="166C5B88"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19B34AE4" w14:textId="77777777" w:rsidTr="00156A20">
        <w:trPr>
          <w:trHeight w:val="315"/>
        </w:trPr>
        <w:tc>
          <w:tcPr>
            <w:tcW w:w="5814" w:type="dxa"/>
            <w:vMerge/>
            <w:tcBorders>
              <w:top w:val="nil"/>
              <w:left w:val="nil"/>
              <w:bottom w:val="nil"/>
              <w:right w:val="nil"/>
            </w:tcBorders>
            <w:vAlign w:val="center"/>
            <w:hideMark/>
          </w:tcPr>
          <w:p w14:paraId="5D6212CD"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16781B7E"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18C35C29" w14:textId="77777777" w:rsidR="00CB240D" w:rsidRPr="00356A67" w:rsidRDefault="00CB240D" w:rsidP="00156A20">
            <w:pPr>
              <w:widowControl/>
              <w:spacing w:after="0"/>
              <w:rPr>
                <w:rFonts w:eastAsia="Times New Roman"/>
                <w:color w:val="525252"/>
              </w:rPr>
            </w:pPr>
          </w:p>
        </w:tc>
      </w:tr>
      <w:tr w:rsidR="00CB240D" w:rsidRPr="00356A67" w14:paraId="203A8A5C" w14:textId="77777777" w:rsidTr="00156A20">
        <w:trPr>
          <w:trHeight w:val="300"/>
        </w:trPr>
        <w:tc>
          <w:tcPr>
            <w:tcW w:w="5814" w:type="dxa"/>
            <w:vMerge w:val="restart"/>
            <w:tcBorders>
              <w:top w:val="nil"/>
              <w:left w:val="nil"/>
              <w:bottom w:val="nil"/>
              <w:right w:val="nil"/>
            </w:tcBorders>
            <w:shd w:val="clear" w:color="auto" w:fill="auto"/>
            <w:vAlign w:val="center"/>
            <w:hideMark/>
          </w:tcPr>
          <w:p w14:paraId="0E4CD6F0" w14:textId="77777777" w:rsidR="00CB240D" w:rsidRPr="00356A67" w:rsidRDefault="00CB240D" w:rsidP="00156A20">
            <w:pPr>
              <w:widowControl/>
              <w:spacing w:after="0"/>
              <w:rPr>
                <w:rFonts w:eastAsia="Times New Roman"/>
                <w:color w:val="525252"/>
              </w:rPr>
            </w:pPr>
            <w:r w:rsidRPr="00356A67">
              <w:rPr>
                <w:rFonts w:eastAsia="Times New Roman"/>
                <w:color w:val="525252"/>
              </w:rPr>
              <w:t>4:30pm - 6:00pm with tea </w:t>
            </w:r>
          </w:p>
        </w:tc>
        <w:tc>
          <w:tcPr>
            <w:tcW w:w="2310" w:type="dxa"/>
            <w:vMerge w:val="restart"/>
            <w:tcBorders>
              <w:top w:val="nil"/>
              <w:left w:val="nil"/>
              <w:bottom w:val="nil"/>
              <w:right w:val="nil"/>
            </w:tcBorders>
            <w:shd w:val="clear" w:color="auto" w:fill="auto"/>
            <w:vAlign w:val="center"/>
            <w:hideMark/>
          </w:tcPr>
          <w:p w14:paraId="34DE5AF4" w14:textId="77777777" w:rsidR="00CB240D" w:rsidRPr="00356A67" w:rsidRDefault="00CB240D" w:rsidP="00156A20">
            <w:pPr>
              <w:widowControl/>
              <w:spacing w:after="0"/>
              <w:rPr>
                <w:rFonts w:eastAsia="Times New Roman"/>
                <w:color w:val="525252"/>
              </w:rPr>
            </w:pPr>
            <w:r w:rsidRPr="00356A67">
              <w:rPr>
                <w:rFonts w:eastAsia="Times New Roman"/>
                <w:color w:val="525252"/>
              </w:rPr>
              <w:t>£12.00 </w:t>
            </w:r>
          </w:p>
        </w:tc>
        <w:tc>
          <w:tcPr>
            <w:tcW w:w="36" w:type="dxa"/>
            <w:vAlign w:val="center"/>
            <w:hideMark/>
          </w:tcPr>
          <w:p w14:paraId="51540B18"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6712100B" w14:textId="77777777" w:rsidTr="00156A20">
        <w:trPr>
          <w:trHeight w:val="300"/>
        </w:trPr>
        <w:tc>
          <w:tcPr>
            <w:tcW w:w="5814" w:type="dxa"/>
            <w:vMerge/>
            <w:tcBorders>
              <w:top w:val="nil"/>
              <w:left w:val="nil"/>
              <w:bottom w:val="nil"/>
              <w:right w:val="nil"/>
            </w:tcBorders>
            <w:vAlign w:val="center"/>
            <w:hideMark/>
          </w:tcPr>
          <w:p w14:paraId="00DAC1D2"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634A32F5"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3091DE83" w14:textId="77777777" w:rsidR="00CB240D" w:rsidRPr="00356A67" w:rsidRDefault="00CB240D" w:rsidP="00156A20">
            <w:pPr>
              <w:widowControl/>
              <w:spacing w:after="0"/>
              <w:rPr>
                <w:rFonts w:eastAsia="Times New Roman"/>
                <w:color w:val="525252"/>
              </w:rPr>
            </w:pPr>
          </w:p>
        </w:tc>
      </w:tr>
      <w:tr w:rsidR="00CB240D" w:rsidRPr="00356A67" w14:paraId="4491ADE5" w14:textId="77777777" w:rsidTr="00156A20">
        <w:trPr>
          <w:trHeight w:val="300"/>
        </w:trPr>
        <w:tc>
          <w:tcPr>
            <w:tcW w:w="5814" w:type="dxa"/>
            <w:tcBorders>
              <w:top w:val="nil"/>
              <w:left w:val="nil"/>
              <w:bottom w:val="nil"/>
              <w:right w:val="nil"/>
            </w:tcBorders>
            <w:shd w:val="clear" w:color="auto" w:fill="auto"/>
            <w:vAlign w:val="center"/>
            <w:hideMark/>
          </w:tcPr>
          <w:p w14:paraId="3AFE68A3"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2310" w:type="dxa"/>
            <w:tcBorders>
              <w:top w:val="nil"/>
              <w:left w:val="nil"/>
              <w:bottom w:val="nil"/>
              <w:right w:val="nil"/>
            </w:tcBorders>
            <w:shd w:val="clear" w:color="auto" w:fill="auto"/>
            <w:vAlign w:val="bottom"/>
            <w:hideMark/>
          </w:tcPr>
          <w:p w14:paraId="4D010B9B"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c>
          <w:tcPr>
            <w:tcW w:w="36" w:type="dxa"/>
            <w:vAlign w:val="center"/>
            <w:hideMark/>
          </w:tcPr>
          <w:p w14:paraId="3C2723B5"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69B45981" w14:textId="77777777" w:rsidTr="00156A20">
        <w:trPr>
          <w:trHeight w:val="300"/>
        </w:trPr>
        <w:tc>
          <w:tcPr>
            <w:tcW w:w="5814" w:type="dxa"/>
            <w:tcBorders>
              <w:top w:val="nil"/>
              <w:left w:val="nil"/>
              <w:bottom w:val="nil"/>
              <w:right w:val="nil"/>
            </w:tcBorders>
            <w:shd w:val="clear" w:color="auto" w:fill="auto"/>
            <w:vAlign w:val="center"/>
            <w:hideMark/>
          </w:tcPr>
          <w:p w14:paraId="23C90D8C" w14:textId="77777777" w:rsidR="00CB240D" w:rsidRPr="00356A67" w:rsidRDefault="00CB240D" w:rsidP="00156A20">
            <w:pPr>
              <w:widowControl/>
              <w:spacing w:after="0"/>
              <w:rPr>
                <w:rFonts w:eastAsia="Times New Roman"/>
                <w:b/>
                <w:bCs/>
                <w:color w:val="525252"/>
              </w:rPr>
            </w:pPr>
            <w:r w:rsidRPr="00356A67">
              <w:rPr>
                <w:rFonts w:eastAsia="Times New Roman"/>
                <w:b/>
                <w:bCs/>
                <w:color w:val="525252"/>
              </w:rPr>
              <w:t>Late Fees</w:t>
            </w:r>
          </w:p>
        </w:tc>
        <w:tc>
          <w:tcPr>
            <w:tcW w:w="2310" w:type="dxa"/>
            <w:tcBorders>
              <w:top w:val="nil"/>
              <w:left w:val="nil"/>
              <w:bottom w:val="nil"/>
              <w:right w:val="nil"/>
            </w:tcBorders>
            <w:shd w:val="clear" w:color="auto" w:fill="auto"/>
            <w:vAlign w:val="bottom"/>
            <w:hideMark/>
          </w:tcPr>
          <w:p w14:paraId="73198827" w14:textId="77777777" w:rsidR="00CB240D" w:rsidRPr="00356A67" w:rsidRDefault="00CB240D" w:rsidP="00156A20">
            <w:pPr>
              <w:widowControl/>
              <w:spacing w:after="0"/>
              <w:rPr>
                <w:rFonts w:eastAsia="Times New Roman"/>
                <w:b/>
                <w:bCs/>
                <w:color w:val="525252"/>
              </w:rPr>
            </w:pPr>
          </w:p>
        </w:tc>
        <w:tc>
          <w:tcPr>
            <w:tcW w:w="36" w:type="dxa"/>
            <w:vAlign w:val="center"/>
            <w:hideMark/>
          </w:tcPr>
          <w:p w14:paraId="35892745"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5A72C34B" w14:textId="77777777" w:rsidTr="00156A20">
        <w:trPr>
          <w:trHeight w:val="300"/>
        </w:trPr>
        <w:tc>
          <w:tcPr>
            <w:tcW w:w="5814" w:type="dxa"/>
            <w:vMerge w:val="restart"/>
            <w:tcBorders>
              <w:top w:val="nil"/>
              <w:left w:val="nil"/>
              <w:bottom w:val="nil"/>
              <w:right w:val="nil"/>
            </w:tcBorders>
            <w:shd w:val="clear" w:color="auto" w:fill="auto"/>
            <w:vAlign w:val="center"/>
            <w:hideMark/>
          </w:tcPr>
          <w:p w14:paraId="46DAA917" w14:textId="77777777" w:rsidR="00CB240D" w:rsidRPr="00356A67" w:rsidRDefault="00CB240D" w:rsidP="00156A20">
            <w:pPr>
              <w:widowControl/>
              <w:spacing w:after="0"/>
              <w:textAlignment w:val="baseline"/>
              <w:rPr>
                <w:rFonts w:eastAsia="Times New Roman"/>
                <w:color w:val="525252"/>
              </w:rPr>
            </w:pPr>
            <w:r w:rsidRPr="00356A67">
              <w:rPr>
                <w:rFonts w:eastAsia="Times New Roman"/>
                <w:color w:val="525252"/>
              </w:rPr>
              <w:t>6:00pm - 6:15pm</w:t>
            </w:r>
          </w:p>
        </w:tc>
        <w:tc>
          <w:tcPr>
            <w:tcW w:w="2310" w:type="dxa"/>
            <w:vMerge w:val="restart"/>
            <w:tcBorders>
              <w:top w:val="nil"/>
              <w:left w:val="nil"/>
              <w:bottom w:val="nil"/>
              <w:right w:val="nil"/>
            </w:tcBorders>
            <w:shd w:val="clear" w:color="auto" w:fill="auto"/>
            <w:vAlign w:val="bottom"/>
            <w:hideMark/>
          </w:tcPr>
          <w:p w14:paraId="4D95C187" w14:textId="77777777" w:rsidR="00CB240D" w:rsidRPr="00356A67" w:rsidRDefault="00CB240D" w:rsidP="00156A20">
            <w:pPr>
              <w:widowControl/>
              <w:spacing w:after="0"/>
              <w:rPr>
                <w:rFonts w:eastAsia="Times New Roman"/>
                <w:color w:val="525252"/>
              </w:rPr>
            </w:pPr>
            <w:r w:rsidRPr="00356A67">
              <w:rPr>
                <w:rFonts w:eastAsia="Times New Roman"/>
                <w:color w:val="525252"/>
              </w:rPr>
              <w:t>£5</w:t>
            </w:r>
          </w:p>
        </w:tc>
        <w:tc>
          <w:tcPr>
            <w:tcW w:w="36" w:type="dxa"/>
            <w:vAlign w:val="center"/>
            <w:hideMark/>
          </w:tcPr>
          <w:p w14:paraId="052E40A6"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161277AC" w14:textId="77777777" w:rsidTr="00156A20">
        <w:trPr>
          <w:trHeight w:val="300"/>
        </w:trPr>
        <w:tc>
          <w:tcPr>
            <w:tcW w:w="5814" w:type="dxa"/>
            <w:vMerge/>
            <w:tcBorders>
              <w:top w:val="nil"/>
              <w:left w:val="nil"/>
              <w:bottom w:val="nil"/>
              <w:right w:val="nil"/>
            </w:tcBorders>
            <w:vAlign w:val="center"/>
            <w:hideMark/>
          </w:tcPr>
          <w:p w14:paraId="7FBB0DC7"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460C7CF6"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6822B1F8" w14:textId="77777777" w:rsidR="00CB240D" w:rsidRPr="00356A67" w:rsidRDefault="00CB240D" w:rsidP="00156A20">
            <w:pPr>
              <w:widowControl/>
              <w:spacing w:after="0"/>
              <w:rPr>
                <w:rFonts w:eastAsia="Times New Roman"/>
                <w:color w:val="525252"/>
              </w:rPr>
            </w:pPr>
          </w:p>
        </w:tc>
      </w:tr>
      <w:tr w:rsidR="00CB240D" w:rsidRPr="00356A67" w14:paraId="640B7CAA" w14:textId="77777777" w:rsidTr="00156A20">
        <w:trPr>
          <w:trHeight w:val="300"/>
        </w:trPr>
        <w:tc>
          <w:tcPr>
            <w:tcW w:w="5814" w:type="dxa"/>
            <w:vMerge w:val="restart"/>
            <w:tcBorders>
              <w:top w:val="nil"/>
              <w:left w:val="nil"/>
              <w:bottom w:val="nil"/>
              <w:right w:val="nil"/>
            </w:tcBorders>
            <w:shd w:val="clear" w:color="auto" w:fill="auto"/>
            <w:vAlign w:val="center"/>
            <w:hideMark/>
          </w:tcPr>
          <w:p w14:paraId="5D85CFA2" w14:textId="77777777" w:rsidR="00CB240D" w:rsidRPr="00356A67" w:rsidRDefault="00CB240D" w:rsidP="00156A20">
            <w:pPr>
              <w:widowControl/>
              <w:spacing w:after="0"/>
              <w:rPr>
                <w:rFonts w:eastAsia="Times New Roman"/>
                <w:color w:val="525252"/>
              </w:rPr>
            </w:pPr>
            <w:r w:rsidRPr="00356A67">
              <w:rPr>
                <w:rFonts w:eastAsia="Times New Roman"/>
                <w:color w:val="525252"/>
              </w:rPr>
              <w:t>After 6:15pm</w:t>
            </w:r>
          </w:p>
        </w:tc>
        <w:tc>
          <w:tcPr>
            <w:tcW w:w="2310" w:type="dxa"/>
            <w:vMerge w:val="restart"/>
            <w:tcBorders>
              <w:top w:val="nil"/>
              <w:left w:val="nil"/>
              <w:bottom w:val="nil"/>
              <w:right w:val="nil"/>
            </w:tcBorders>
            <w:shd w:val="clear" w:color="auto" w:fill="auto"/>
            <w:vAlign w:val="bottom"/>
            <w:hideMark/>
          </w:tcPr>
          <w:p w14:paraId="717B64FF" w14:textId="77777777" w:rsidR="00CB240D" w:rsidRPr="00356A67" w:rsidRDefault="00CB240D" w:rsidP="00156A20">
            <w:pPr>
              <w:widowControl/>
              <w:spacing w:after="0"/>
              <w:rPr>
                <w:rFonts w:eastAsia="Times New Roman"/>
                <w:color w:val="525252"/>
              </w:rPr>
            </w:pPr>
            <w:r w:rsidRPr="00356A67">
              <w:rPr>
                <w:rFonts w:eastAsia="Times New Roman"/>
                <w:color w:val="525252"/>
              </w:rPr>
              <w:t> £1 per minute</w:t>
            </w:r>
          </w:p>
        </w:tc>
        <w:tc>
          <w:tcPr>
            <w:tcW w:w="36" w:type="dxa"/>
            <w:vAlign w:val="center"/>
            <w:hideMark/>
          </w:tcPr>
          <w:p w14:paraId="25DE811A" w14:textId="77777777" w:rsidR="00CB240D" w:rsidRPr="00356A67" w:rsidRDefault="00CB240D" w:rsidP="00156A20">
            <w:pPr>
              <w:widowControl/>
              <w:spacing w:after="0"/>
              <w:rPr>
                <w:rFonts w:ascii="Times New Roman" w:eastAsia="Times New Roman" w:hAnsi="Times New Roman" w:cs="Times New Roman"/>
                <w:color w:val="auto"/>
                <w:sz w:val="20"/>
                <w:szCs w:val="20"/>
              </w:rPr>
            </w:pPr>
          </w:p>
        </w:tc>
      </w:tr>
      <w:tr w:rsidR="00CB240D" w:rsidRPr="00356A67" w14:paraId="122D3F95" w14:textId="77777777" w:rsidTr="00156A20">
        <w:trPr>
          <w:trHeight w:val="300"/>
        </w:trPr>
        <w:tc>
          <w:tcPr>
            <w:tcW w:w="5814" w:type="dxa"/>
            <w:vMerge/>
            <w:tcBorders>
              <w:top w:val="nil"/>
              <w:left w:val="nil"/>
              <w:bottom w:val="nil"/>
              <w:right w:val="nil"/>
            </w:tcBorders>
            <w:vAlign w:val="center"/>
            <w:hideMark/>
          </w:tcPr>
          <w:p w14:paraId="27BA64C5" w14:textId="77777777" w:rsidR="00CB240D" w:rsidRPr="00356A67" w:rsidRDefault="00CB240D" w:rsidP="00156A20">
            <w:pPr>
              <w:widowControl/>
              <w:spacing w:after="0"/>
              <w:rPr>
                <w:rFonts w:eastAsia="Times New Roman"/>
                <w:color w:val="525252"/>
              </w:rPr>
            </w:pPr>
          </w:p>
        </w:tc>
        <w:tc>
          <w:tcPr>
            <w:tcW w:w="2310" w:type="dxa"/>
            <w:vMerge/>
            <w:tcBorders>
              <w:top w:val="nil"/>
              <w:left w:val="nil"/>
              <w:bottom w:val="nil"/>
              <w:right w:val="nil"/>
            </w:tcBorders>
            <w:vAlign w:val="center"/>
            <w:hideMark/>
          </w:tcPr>
          <w:p w14:paraId="34B89955" w14:textId="77777777" w:rsidR="00CB240D" w:rsidRPr="00356A67" w:rsidRDefault="00CB240D" w:rsidP="00156A20">
            <w:pPr>
              <w:widowControl/>
              <w:spacing w:after="0"/>
              <w:rPr>
                <w:rFonts w:eastAsia="Times New Roman"/>
                <w:color w:val="525252"/>
              </w:rPr>
            </w:pPr>
          </w:p>
        </w:tc>
        <w:tc>
          <w:tcPr>
            <w:tcW w:w="36" w:type="dxa"/>
            <w:tcBorders>
              <w:top w:val="nil"/>
              <w:left w:val="nil"/>
              <w:bottom w:val="nil"/>
              <w:right w:val="nil"/>
            </w:tcBorders>
            <w:shd w:val="clear" w:color="auto" w:fill="auto"/>
            <w:noWrap/>
            <w:vAlign w:val="bottom"/>
            <w:hideMark/>
          </w:tcPr>
          <w:p w14:paraId="28DF1B76" w14:textId="77777777" w:rsidR="00CB240D" w:rsidRPr="00356A67" w:rsidRDefault="00CB240D" w:rsidP="00156A20">
            <w:pPr>
              <w:widowControl/>
              <w:spacing w:after="0"/>
              <w:rPr>
                <w:rFonts w:eastAsia="Times New Roman"/>
                <w:color w:val="525252"/>
              </w:rPr>
            </w:pPr>
          </w:p>
        </w:tc>
      </w:tr>
    </w:tbl>
    <w:p w14:paraId="6CECF611" w14:textId="77777777" w:rsidR="00CB240D" w:rsidRDefault="00CB240D" w:rsidP="00CB240D">
      <w:pPr>
        <w:rPr>
          <w:rFonts w:ascii="Oswald" w:hAnsi="Oswald"/>
          <w:bCs/>
          <w:color w:val="1D4C41"/>
          <w:sz w:val="28"/>
          <w:szCs w:val="28"/>
        </w:rPr>
      </w:pPr>
    </w:p>
    <w:p w14:paraId="59A8DA31" w14:textId="77777777" w:rsidR="00CB240D" w:rsidRDefault="00CB240D" w:rsidP="00CB240D">
      <w:pPr>
        <w:rPr>
          <w:rFonts w:ascii="Oswald" w:hAnsi="Oswald"/>
          <w:bCs/>
          <w:color w:val="1D4C41"/>
          <w:sz w:val="28"/>
          <w:szCs w:val="28"/>
        </w:rPr>
      </w:pPr>
    </w:p>
    <w:p w14:paraId="3DC778EB" w14:textId="77777777" w:rsidR="00CB240D" w:rsidRDefault="00CB240D" w:rsidP="00CB240D">
      <w:pPr>
        <w:rPr>
          <w:rFonts w:ascii="Oswald" w:hAnsi="Oswald"/>
          <w:bCs/>
          <w:color w:val="1D4C41"/>
          <w:sz w:val="28"/>
          <w:szCs w:val="28"/>
        </w:rPr>
      </w:pPr>
    </w:p>
    <w:p w14:paraId="2876B786" w14:textId="77777777" w:rsidR="00CB240D" w:rsidRDefault="00CB240D" w:rsidP="00CB240D">
      <w:pPr>
        <w:rPr>
          <w:rFonts w:ascii="Oswald" w:hAnsi="Oswald"/>
          <w:bCs/>
          <w:color w:val="1D4C41"/>
          <w:sz w:val="28"/>
          <w:szCs w:val="28"/>
        </w:rPr>
      </w:pPr>
    </w:p>
    <w:p w14:paraId="6D6B5596" w14:textId="77777777" w:rsidR="00CB240D" w:rsidRDefault="00CB240D" w:rsidP="00CB240D">
      <w:pPr>
        <w:rPr>
          <w:rFonts w:ascii="Oswald" w:hAnsi="Oswald"/>
          <w:bCs/>
          <w:color w:val="1D4C41"/>
          <w:sz w:val="28"/>
          <w:szCs w:val="28"/>
        </w:rPr>
      </w:pPr>
    </w:p>
    <w:p w14:paraId="4A229062" w14:textId="77777777" w:rsidR="00CB240D" w:rsidRPr="008430FE" w:rsidRDefault="00CB240D" w:rsidP="00CB240D">
      <w:pPr>
        <w:rPr>
          <w:rFonts w:ascii="Oswald" w:hAnsi="Oswald"/>
          <w:bCs/>
          <w:color w:val="1D4C41"/>
          <w:sz w:val="28"/>
          <w:szCs w:val="28"/>
        </w:rPr>
      </w:pPr>
      <w:r>
        <w:rPr>
          <w:rFonts w:ascii="Oswald" w:hAnsi="Oswald"/>
          <w:bCs/>
          <w:color w:val="1D4C41"/>
          <w:sz w:val="28"/>
          <w:szCs w:val="28"/>
        </w:rPr>
        <w:lastRenderedPageBreak/>
        <w:t>UNIFORM</w:t>
      </w:r>
    </w:p>
    <w:p w14:paraId="2B09DD43" w14:textId="77777777" w:rsidR="00CB240D" w:rsidRDefault="00CB240D" w:rsidP="00CB240D">
      <w:pPr>
        <w:widowControl/>
        <w:spacing w:before="100" w:beforeAutospacing="1" w:after="100" w:afterAutospacing="1"/>
        <w:rPr>
          <w:rFonts w:eastAsia="Times New Roman"/>
          <w:color w:val="000000"/>
        </w:rPr>
      </w:pPr>
      <w:r w:rsidRPr="00073A34">
        <w:t xml:space="preserve">Our uniform supplier is </w:t>
      </w:r>
      <w:proofErr w:type="spellStart"/>
      <w:r w:rsidRPr="00073A34">
        <w:t>Schoolwear</w:t>
      </w:r>
      <w:proofErr w:type="spellEnd"/>
      <w:r w:rsidRPr="00073A34">
        <w:t xml:space="preserve"> Solutions. A full uniform list can be found on our website:</w:t>
      </w:r>
      <w:r w:rsidRPr="00073A34">
        <w:br/>
      </w:r>
      <w:hyperlink r:id="rId40" w:history="1">
        <w:r w:rsidRPr="005E489F">
          <w:rPr>
            <w:rStyle w:val="Hyperlink"/>
            <w:rFonts w:eastAsia="Times New Roman"/>
            <w:color w:val="004F39"/>
          </w:rPr>
          <w:t>www.hollygirt.co.uk/parents/uniform/</w:t>
        </w:r>
      </w:hyperlink>
      <w:r w:rsidRPr="005E489F">
        <w:rPr>
          <w:rFonts w:eastAsia="Times New Roman"/>
          <w:color w:val="004F39"/>
        </w:rPr>
        <w:t xml:space="preserve"> </w:t>
      </w:r>
    </w:p>
    <w:p w14:paraId="347A2F21" w14:textId="77777777" w:rsidR="00CB240D" w:rsidRPr="00397589" w:rsidRDefault="00CB240D" w:rsidP="00CB240D">
      <w:pPr>
        <w:widowControl/>
        <w:spacing w:before="100" w:beforeAutospacing="1" w:after="100" w:afterAutospacing="1"/>
        <w:rPr>
          <w:rFonts w:eastAsia="Times New Roman"/>
          <w:color w:val="000000"/>
        </w:rPr>
      </w:pPr>
      <w:r w:rsidRPr="00073A34">
        <w:t>Items can be purchased online:</w:t>
      </w:r>
      <w:r w:rsidRPr="00397589">
        <w:rPr>
          <w:rFonts w:eastAsia="Times New Roman"/>
          <w:color w:val="000000"/>
        </w:rPr>
        <w:br/>
      </w:r>
      <w:hyperlink r:id="rId41" w:history="1">
        <w:r w:rsidRPr="005E489F">
          <w:rPr>
            <w:rStyle w:val="Hyperlink"/>
            <w:rFonts w:eastAsia="Times New Roman"/>
            <w:color w:val="004F39"/>
          </w:rPr>
          <w:t>www.schoolwearsolutions.com/our-schools/hollygirt-school/ </w:t>
        </w:r>
      </w:hyperlink>
    </w:p>
    <w:p w14:paraId="4E6ECC05" w14:textId="77777777" w:rsidR="00CB240D" w:rsidRPr="00DD63F5" w:rsidRDefault="00CB240D" w:rsidP="00CB240D">
      <w:pPr>
        <w:rPr>
          <w:b/>
        </w:rPr>
      </w:pPr>
      <w:r w:rsidRPr="00DD63F5">
        <w:rPr>
          <w:b/>
        </w:rPr>
        <w:t>Password: ivy</w:t>
      </w:r>
    </w:p>
    <w:p w14:paraId="0B95BD27" w14:textId="77777777" w:rsidR="00CB240D" w:rsidRPr="00073A34" w:rsidRDefault="00CB240D" w:rsidP="00CB240D">
      <w:r w:rsidRPr="00073A34">
        <w:t>There is also a shop in Chilwell</w:t>
      </w:r>
    </w:p>
    <w:p w14:paraId="0A8632C6" w14:textId="77777777" w:rsidR="00CB240D" w:rsidRPr="00073A34" w:rsidRDefault="00CB240D" w:rsidP="00CB240D">
      <w:proofErr w:type="spellStart"/>
      <w:r w:rsidRPr="00073A34">
        <w:t>Morleys</w:t>
      </w:r>
      <w:proofErr w:type="spellEnd"/>
      <w:r w:rsidRPr="00073A34">
        <w:t xml:space="preserve"> </w:t>
      </w:r>
      <w:proofErr w:type="spellStart"/>
      <w:r w:rsidRPr="00073A34">
        <w:t>Schoolwear</w:t>
      </w:r>
      <w:proofErr w:type="spellEnd"/>
      <w:r w:rsidRPr="00073A34">
        <w:br/>
        <w:t xml:space="preserve">116-118 </w:t>
      </w:r>
      <w:proofErr w:type="spellStart"/>
      <w:r w:rsidRPr="00073A34">
        <w:t>Bramcote</w:t>
      </w:r>
      <w:proofErr w:type="spellEnd"/>
      <w:r w:rsidRPr="00073A34">
        <w:t xml:space="preserve"> Avenue</w:t>
      </w:r>
      <w:r w:rsidRPr="00073A34">
        <w:br/>
        <w:t>Chilwell</w:t>
      </w:r>
      <w:r w:rsidRPr="00073A34">
        <w:br/>
        <w:t>Nottingham</w:t>
      </w:r>
      <w:r w:rsidRPr="00073A34">
        <w:br/>
        <w:t>NG9 4DR</w:t>
      </w:r>
    </w:p>
    <w:p w14:paraId="595692D8" w14:textId="77777777" w:rsidR="00CB240D" w:rsidRPr="008430FE" w:rsidRDefault="00CB240D" w:rsidP="00CB240D">
      <w:pPr>
        <w:rPr>
          <w:rFonts w:ascii="Oswald" w:hAnsi="Oswald"/>
          <w:bCs/>
          <w:color w:val="1D4C41"/>
          <w:sz w:val="28"/>
          <w:szCs w:val="28"/>
        </w:rPr>
      </w:pPr>
      <w:r w:rsidRPr="00073A34">
        <w:t>Recycling is important to us. The Friends of Hollygirt run a second-hand uniform shop</w:t>
      </w:r>
      <w:r>
        <w:t xml:space="preserve">. Dates will be advertised. </w:t>
      </w:r>
      <w:r w:rsidRPr="00073A34">
        <w:t xml:space="preserve">We welcome donations of clean items in good condition, please drop items off at reception. </w:t>
      </w:r>
      <w:r w:rsidRPr="00073A34">
        <w:br/>
      </w:r>
      <w:r>
        <w:br/>
      </w:r>
      <w:r>
        <w:br/>
      </w:r>
      <w:r>
        <w:rPr>
          <w:rFonts w:ascii="Oswald" w:hAnsi="Oswald"/>
          <w:bCs/>
          <w:color w:val="1D4C41"/>
          <w:sz w:val="28"/>
          <w:szCs w:val="28"/>
        </w:rPr>
        <w:t>LUNCHES</w:t>
      </w:r>
    </w:p>
    <w:p w14:paraId="694C5C28" w14:textId="77777777" w:rsidR="00CB240D" w:rsidRPr="00C463DA" w:rsidRDefault="00CB240D" w:rsidP="00CB240D">
      <w:pPr>
        <w:rPr>
          <w:color w:val="1D4C41"/>
        </w:rPr>
      </w:pPr>
      <w:r>
        <w:t>Our lunches are prepared on site each day using fresh ingredients. There is a choice of two options daily, one of which is vegetarian. All chicken served in school is halal, all red meat is non-halal. We can also cater for individual dietary requirements such a vegan and gluten free diets. The menu changes each term for variety and to incorporate feedback from the students.</w:t>
      </w:r>
      <w:r>
        <w:br/>
      </w:r>
      <w:r>
        <w:br/>
        <w:t xml:space="preserve">The Menu can be viewed here: </w:t>
      </w:r>
      <w:hyperlink r:id="rId42" w:history="1">
        <w:r w:rsidRPr="00A839D4">
          <w:rPr>
            <w:rStyle w:val="Hyperlink"/>
            <w:color w:val="004F39"/>
          </w:rPr>
          <w:t>www.hollygirt.co.uk/parents/menu/</w:t>
        </w:r>
      </w:hyperlink>
      <w:r w:rsidRPr="00A839D4">
        <w:rPr>
          <w:color w:val="004F39"/>
        </w:rPr>
        <w:t xml:space="preserve"> </w:t>
      </w:r>
      <w:r>
        <w:br/>
      </w:r>
      <w:r>
        <w:br/>
        <w:t>Preparatory School meals are included in the school fees.</w:t>
      </w:r>
      <w:r w:rsidRPr="008F3B91">
        <w:rPr>
          <w:b/>
          <w:color w:val="FF0000"/>
        </w:rPr>
        <w:br/>
      </w:r>
      <w:r>
        <w:rPr>
          <w:color w:val="FF0000"/>
        </w:rPr>
        <w:br/>
      </w:r>
      <w:r>
        <w:t>Children</w:t>
      </w:r>
      <w:r w:rsidRPr="00A839D4">
        <w:t xml:space="preserve"> may </w:t>
      </w:r>
      <w:r>
        <w:t>bring in a healthy snack for morning playtime</w:t>
      </w:r>
      <w:r w:rsidRPr="00A839D4">
        <w:t xml:space="preserve">. </w:t>
      </w:r>
      <w:r w:rsidRPr="00A839D4">
        <w:rPr>
          <w:b/>
        </w:rPr>
        <w:t xml:space="preserve">Please be aware that nuts </w:t>
      </w:r>
      <w:r>
        <w:rPr>
          <w:b/>
        </w:rPr>
        <w:t xml:space="preserve">or sesame </w:t>
      </w:r>
      <w:r w:rsidRPr="00A839D4">
        <w:rPr>
          <w:b/>
        </w:rPr>
        <w:t>must not be brought into school under any circumstances.</w:t>
      </w:r>
      <w:r w:rsidRPr="00A839D4">
        <w:br/>
      </w:r>
      <w:r>
        <w:br/>
        <w:t xml:space="preserve">In addition, a Tuck Shop runs during on Friday morning break offering a selection of snacks.  </w:t>
      </w:r>
      <w:r w:rsidRPr="0064191A">
        <w:rPr>
          <w:color w:val="FF0000"/>
        </w:rPr>
        <w:t xml:space="preserve"> </w:t>
      </w:r>
      <w:r w:rsidRPr="0064191A">
        <w:rPr>
          <w:color w:val="FF0000"/>
        </w:rPr>
        <w:br/>
      </w:r>
      <w:r w:rsidRPr="0064191A">
        <w:rPr>
          <w:color w:val="FF0000"/>
        </w:rPr>
        <w:br/>
      </w:r>
      <w:r w:rsidRPr="00C463DA">
        <w:rPr>
          <w:color w:val="1D4C41"/>
        </w:rPr>
        <w:t>TERM DATES</w:t>
      </w:r>
    </w:p>
    <w:p w14:paraId="317855C1" w14:textId="77777777" w:rsidR="00CB240D" w:rsidRDefault="00CB240D" w:rsidP="00CB240D">
      <w:pPr>
        <w:jc w:val="center"/>
        <w:rPr>
          <w:b/>
        </w:rPr>
      </w:pPr>
      <w:r w:rsidRPr="00895368">
        <w:rPr>
          <w:b/>
        </w:rPr>
        <w:t>Autumn Term 2023</w:t>
      </w:r>
    </w:p>
    <w:p w14:paraId="707EA42D" w14:textId="77777777" w:rsidR="00CB240D" w:rsidRPr="00C92CDD" w:rsidRDefault="00CB240D" w:rsidP="00CB240D">
      <w:pPr>
        <w:jc w:val="center"/>
        <w:rPr>
          <w:bCs/>
        </w:rPr>
      </w:pPr>
      <w:r w:rsidRPr="00C92CDD">
        <w:rPr>
          <w:bCs/>
        </w:rPr>
        <w:t>Year 7 Induction – Tuesday 5</w:t>
      </w:r>
      <w:r w:rsidRPr="00C92CDD">
        <w:rPr>
          <w:bCs/>
          <w:vertAlign w:val="superscript"/>
        </w:rPr>
        <w:t>th</w:t>
      </w:r>
      <w:r w:rsidRPr="00C92CDD">
        <w:rPr>
          <w:bCs/>
        </w:rPr>
        <w:t xml:space="preserve"> September 2023 9am</w:t>
      </w:r>
      <w:r>
        <w:rPr>
          <w:bCs/>
        </w:rPr>
        <w:t xml:space="preserve"> </w:t>
      </w:r>
      <w:r w:rsidRPr="00C92CDD">
        <w:rPr>
          <w:bCs/>
        </w:rPr>
        <w:t>-</w:t>
      </w:r>
      <w:r>
        <w:rPr>
          <w:bCs/>
        </w:rPr>
        <w:t xml:space="preserve"> </w:t>
      </w:r>
      <w:r w:rsidRPr="00C92CDD">
        <w:rPr>
          <w:bCs/>
        </w:rPr>
        <w:t>11am</w:t>
      </w:r>
    </w:p>
    <w:p w14:paraId="456D5519" w14:textId="77777777" w:rsidR="00CB240D" w:rsidRPr="00895368" w:rsidRDefault="00CB240D" w:rsidP="00CB240D">
      <w:pPr>
        <w:jc w:val="center"/>
        <w:rPr>
          <w:bCs/>
        </w:rPr>
      </w:pPr>
      <w:r w:rsidRPr="00895368">
        <w:rPr>
          <w:bCs/>
        </w:rPr>
        <w:t>Start of Term Wednesday 6th September 2023</w:t>
      </w:r>
    </w:p>
    <w:p w14:paraId="0E667893" w14:textId="77777777" w:rsidR="00CB240D" w:rsidRPr="00895368" w:rsidRDefault="00CB240D" w:rsidP="00CB240D">
      <w:pPr>
        <w:jc w:val="center"/>
        <w:rPr>
          <w:bCs/>
        </w:rPr>
      </w:pPr>
      <w:r w:rsidRPr="00895368">
        <w:rPr>
          <w:bCs/>
        </w:rPr>
        <w:t>Half Term Monday 23rd October – Friday 3rd November 2023</w:t>
      </w:r>
    </w:p>
    <w:p w14:paraId="0C2C66BD" w14:textId="77777777" w:rsidR="00CB240D" w:rsidRDefault="00CB240D" w:rsidP="00CB240D">
      <w:pPr>
        <w:jc w:val="center"/>
        <w:rPr>
          <w:bCs/>
        </w:rPr>
      </w:pPr>
      <w:r w:rsidRPr="00895368">
        <w:rPr>
          <w:bCs/>
        </w:rPr>
        <w:t>End of Term Wednesday 20th December 2023</w:t>
      </w:r>
    </w:p>
    <w:p w14:paraId="1E6E1124" w14:textId="77777777" w:rsidR="00CB240D" w:rsidRPr="00C92CDD" w:rsidRDefault="00CB240D" w:rsidP="00CB240D">
      <w:pPr>
        <w:jc w:val="center"/>
        <w:rPr>
          <w:bCs/>
          <w:sz w:val="11"/>
          <w:szCs w:val="11"/>
        </w:rPr>
      </w:pPr>
    </w:p>
    <w:p w14:paraId="7F94598E" w14:textId="77777777" w:rsidR="00CB240D" w:rsidRPr="00895368" w:rsidRDefault="00CB240D" w:rsidP="00CB240D">
      <w:pPr>
        <w:jc w:val="center"/>
        <w:rPr>
          <w:b/>
        </w:rPr>
      </w:pPr>
      <w:r w:rsidRPr="00895368">
        <w:rPr>
          <w:b/>
        </w:rPr>
        <w:t>Spring Term 2024</w:t>
      </w:r>
    </w:p>
    <w:p w14:paraId="793CA7BA" w14:textId="77777777" w:rsidR="00CB240D" w:rsidRPr="00895368" w:rsidRDefault="00CB240D" w:rsidP="00CB240D">
      <w:pPr>
        <w:jc w:val="center"/>
        <w:rPr>
          <w:bCs/>
        </w:rPr>
      </w:pPr>
      <w:r w:rsidRPr="00895368">
        <w:rPr>
          <w:bCs/>
        </w:rPr>
        <w:t>Start of Term Tuesday 9th January 2024</w:t>
      </w:r>
    </w:p>
    <w:p w14:paraId="26FB7040" w14:textId="77777777" w:rsidR="00CB240D" w:rsidRPr="00895368" w:rsidRDefault="00CB240D" w:rsidP="00CB240D">
      <w:pPr>
        <w:jc w:val="center"/>
        <w:rPr>
          <w:bCs/>
        </w:rPr>
      </w:pPr>
      <w:r w:rsidRPr="00895368">
        <w:rPr>
          <w:bCs/>
        </w:rPr>
        <w:t>Half Term Monday 12th February – Friday 16th February 2024</w:t>
      </w:r>
    </w:p>
    <w:p w14:paraId="170E0D76" w14:textId="77777777" w:rsidR="00CB240D" w:rsidRDefault="00CB240D" w:rsidP="00CB240D">
      <w:pPr>
        <w:jc w:val="center"/>
        <w:rPr>
          <w:bCs/>
        </w:rPr>
      </w:pPr>
      <w:r w:rsidRPr="00895368">
        <w:rPr>
          <w:bCs/>
        </w:rPr>
        <w:t>End of Term Wednesday 27th March 2024</w:t>
      </w:r>
    </w:p>
    <w:p w14:paraId="112722EA" w14:textId="77777777" w:rsidR="00CB240D" w:rsidRPr="00C92CDD" w:rsidRDefault="00CB240D" w:rsidP="00CB240D">
      <w:pPr>
        <w:jc w:val="center"/>
        <w:rPr>
          <w:bCs/>
          <w:sz w:val="11"/>
          <w:szCs w:val="11"/>
        </w:rPr>
      </w:pPr>
    </w:p>
    <w:p w14:paraId="25732395" w14:textId="77777777" w:rsidR="00CB240D" w:rsidRPr="00895368" w:rsidRDefault="00CB240D" w:rsidP="00CB240D">
      <w:pPr>
        <w:jc w:val="center"/>
        <w:rPr>
          <w:b/>
        </w:rPr>
      </w:pPr>
      <w:r w:rsidRPr="00895368">
        <w:rPr>
          <w:b/>
        </w:rPr>
        <w:t>Summer Term 2024</w:t>
      </w:r>
    </w:p>
    <w:p w14:paraId="4D28C3ED" w14:textId="77777777" w:rsidR="00CB240D" w:rsidRPr="00895368" w:rsidRDefault="00CB240D" w:rsidP="00CB240D">
      <w:pPr>
        <w:jc w:val="center"/>
        <w:rPr>
          <w:bCs/>
        </w:rPr>
      </w:pPr>
      <w:r w:rsidRPr="00895368">
        <w:rPr>
          <w:bCs/>
        </w:rPr>
        <w:t>Start of Term Tuesday 16th April 2024</w:t>
      </w:r>
    </w:p>
    <w:p w14:paraId="2FF128CD" w14:textId="77777777" w:rsidR="00CB240D" w:rsidRPr="00895368" w:rsidRDefault="00CB240D" w:rsidP="00CB240D">
      <w:pPr>
        <w:jc w:val="center"/>
        <w:rPr>
          <w:bCs/>
        </w:rPr>
      </w:pPr>
      <w:r w:rsidRPr="00895368">
        <w:rPr>
          <w:bCs/>
        </w:rPr>
        <w:t>May Bank Holiday Monday 6th May 2024</w:t>
      </w:r>
    </w:p>
    <w:p w14:paraId="51B701CF" w14:textId="77777777" w:rsidR="00CB240D" w:rsidRPr="00895368" w:rsidRDefault="00CB240D" w:rsidP="00CB240D">
      <w:pPr>
        <w:jc w:val="center"/>
        <w:rPr>
          <w:bCs/>
        </w:rPr>
      </w:pPr>
      <w:r w:rsidRPr="00895368">
        <w:rPr>
          <w:bCs/>
        </w:rPr>
        <w:t>Half Term Monday 27th May – Friday 31st May 2024</w:t>
      </w:r>
    </w:p>
    <w:p w14:paraId="74CD4B05" w14:textId="77777777" w:rsidR="00CB240D" w:rsidRDefault="00CB240D" w:rsidP="00CB240D">
      <w:pPr>
        <w:jc w:val="center"/>
        <w:rPr>
          <w:bCs/>
        </w:rPr>
      </w:pPr>
      <w:r w:rsidRPr="00895368">
        <w:rPr>
          <w:bCs/>
        </w:rPr>
        <w:t>End of Term Friday 5th July 2024</w:t>
      </w:r>
    </w:p>
    <w:p w14:paraId="02C40372" w14:textId="77777777" w:rsidR="00CB240D" w:rsidRPr="00C92CDD" w:rsidRDefault="00CB240D" w:rsidP="00CB240D">
      <w:pPr>
        <w:jc w:val="center"/>
        <w:rPr>
          <w:bCs/>
          <w:sz w:val="11"/>
          <w:szCs w:val="11"/>
        </w:rPr>
      </w:pPr>
    </w:p>
    <w:p w14:paraId="34C4CD02" w14:textId="77777777" w:rsidR="00CB240D" w:rsidRPr="00895368" w:rsidRDefault="00CB240D" w:rsidP="00CB240D">
      <w:pPr>
        <w:jc w:val="center"/>
        <w:rPr>
          <w:b/>
        </w:rPr>
      </w:pPr>
      <w:r w:rsidRPr="00895368">
        <w:rPr>
          <w:b/>
        </w:rPr>
        <w:t>Staff Inset Days</w:t>
      </w:r>
    </w:p>
    <w:p w14:paraId="7CF9A017" w14:textId="77777777" w:rsidR="00CB240D" w:rsidRPr="00895368" w:rsidRDefault="00CB240D" w:rsidP="00CB240D">
      <w:pPr>
        <w:jc w:val="center"/>
        <w:rPr>
          <w:bCs/>
        </w:rPr>
      </w:pPr>
      <w:r w:rsidRPr="00895368">
        <w:rPr>
          <w:bCs/>
        </w:rPr>
        <w:t>Monday 4th September 2023</w:t>
      </w:r>
    </w:p>
    <w:p w14:paraId="0F7F8573" w14:textId="77777777" w:rsidR="00CB240D" w:rsidRPr="00895368" w:rsidRDefault="00CB240D" w:rsidP="00CB240D">
      <w:pPr>
        <w:jc w:val="center"/>
        <w:rPr>
          <w:bCs/>
        </w:rPr>
      </w:pPr>
      <w:r w:rsidRPr="00895368">
        <w:rPr>
          <w:bCs/>
        </w:rPr>
        <w:t>Tuesday 5th September 2023</w:t>
      </w:r>
    </w:p>
    <w:p w14:paraId="2A2F4041" w14:textId="77777777" w:rsidR="00CB240D" w:rsidRPr="00895368" w:rsidRDefault="00CB240D" w:rsidP="00CB240D">
      <w:pPr>
        <w:jc w:val="center"/>
        <w:rPr>
          <w:bCs/>
        </w:rPr>
      </w:pPr>
      <w:r w:rsidRPr="00895368">
        <w:rPr>
          <w:bCs/>
        </w:rPr>
        <w:t>Monday 8th January 2024</w:t>
      </w:r>
    </w:p>
    <w:p w14:paraId="71C0CF48" w14:textId="77777777" w:rsidR="00CB240D" w:rsidRPr="0059503A" w:rsidRDefault="00CB240D" w:rsidP="00CB240D">
      <w:pPr>
        <w:jc w:val="center"/>
        <w:rPr>
          <w:bCs/>
        </w:rPr>
      </w:pPr>
      <w:r w:rsidRPr="00895368">
        <w:rPr>
          <w:bCs/>
        </w:rPr>
        <w:t>Monday 15th April 202</w:t>
      </w:r>
      <w:r>
        <w:rPr>
          <w:bCs/>
        </w:rPr>
        <w:t>4</w:t>
      </w:r>
    </w:p>
    <w:p w14:paraId="5042B105" w14:textId="77777777" w:rsidR="00CB240D" w:rsidRPr="007F147F" w:rsidRDefault="00CB240D" w:rsidP="00CB240D"/>
    <w:tbl>
      <w:tblPr>
        <w:tblW w:w="0" w:type="auto"/>
        <w:tblInd w:w="170" w:type="dxa"/>
        <w:tblCellMar>
          <w:left w:w="0" w:type="dxa"/>
          <w:right w:w="0" w:type="dxa"/>
        </w:tblCellMar>
        <w:tblLook w:val="04A0" w:firstRow="1" w:lastRow="0" w:firstColumn="1" w:lastColumn="0" w:noHBand="0" w:noVBand="1"/>
      </w:tblPr>
      <w:tblGrid>
        <w:gridCol w:w="2088"/>
        <w:gridCol w:w="2166"/>
        <w:gridCol w:w="6022"/>
      </w:tblGrid>
      <w:tr w:rsidR="00CB240D" w14:paraId="5F838293" w14:textId="77777777" w:rsidTr="00156A20">
        <w:trPr>
          <w:trHeight w:val="454"/>
        </w:trPr>
        <w:tc>
          <w:tcPr>
            <w:tcW w:w="2097"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98DEEAD" w14:textId="77777777" w:rsidR="00CB240D" w:rsidRPr="00C92CDD" w:rsidRDefault="00CB240D" w:rsidP="00156A20">
            <w:pPr>
              <w:rPr>
                <w:b/>
                <w:bCs/>
                <w:sz w:val="21"/>
                <w:szCs w:val="21"/>
                <w:u w:val="single"/>
              </w:rPr>
            </w:pPr>
            <w:r w:rsidRPr="00C92CDD">
              <w:rPr>
                <w:b/>
                <w:bCs/>
                <w:sz w:val="21"/>
                <w:szCs w:val="21"/>
                <w:u w:val="single"/>
              </w:rPr>
              <w:t>Year Group</w:t>
            </w:r>
          </w:p>
        </w:tc>
        <w:tc>
          <w:tcPr>
            <w:tcW w:w="218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50A1EDE" w14:textId="77777777" w:rsidR="00CB240D" w:rsidRPr="00C92CDD" w:rsidRDefault="00CB240D" w:rsidP="00156A20">
            <w:pPr>
              <w:rPr>
                <w:b/>
                <w:bCs/>
                <w:sz w:val="21"/>
                <w:szCs w:val="21"/>
                <w:u w:val="single"/>
              </w:rPr>
            </w:pPr>
            <w:r w:rsidRPr="00C92CDD">
              <w:rPr>
                <w:b/>
                <w:bCs/>
                <w:sz w:val="21"/>
                <w:szCs w:val="21"/>
                <w:u w:val="single"/>
              </w:rPr>
              <w:t>Termly Fee for 2023-24</w:t>
            </w:r>
          </w:p>
        </w:tc>
        <w:tc>
          <w:tcPr>
            <w:tcW w:w="6071"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04EF115" w14:textId="77777777" w:rsidR="00CB240D" w:rsidRPr="00C92CDD" w:rsidRDefault="00CB240D" w:rsidP="00156A20">
            <w:pPr>
              <w:rPr>
                <w:b/>
                <w:bCs/>
                <w:sz w:val="21"/>
                <w:szCs w:val="21"/>
                <w:u w:val="single"/>
              </w:rPr>
            </w:pPr>
            <w:r w:rsidRPr="00C92CDD">
              <w:rPr>
                <w:b/>
                <w:bCs/>
                <w:sz w:val="21"/>
                <w:szCs w:val="21"/>
                <w:u w:val="single"/>
              </w:rPr>
              <w:t>Including:</w:t>
            </w:r>
          </w:p>
        </w:tc>
      </w:tr>
      <w:tr w:rsidR="00CB240D" w14:paraId="284F37F6" w14:textId="77777777" w:rsidTr="00156A20">
        <w:trPr>
          <w:trHeight w:val="397"/>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3353A56" w14:textId="77777777" w:rsidR="00CB240D" w:rsidRPr="00C92CDD" w:rsidRDefault="00CB240D" w:rsidP="00156A20">
            <w:pPr>
              <w:rPr>
                <w:sz w:val="21"/>
                <w:szCs w:val="21"/>
              </w:rPr>
            </w:pPr>
            <w:r w:rsidRPr="00C92CDD">
              <w:rPr>
                <w:sz w:val="21"/>
                <w:szCs w:val="21"/>
              </w:rPr>
              <w:t>Nursery &amp; Reception:</w:t>
            </w:r>
          </w:p>
        </w:tc>
        <w:tc>
          <w:tcPr>
            <w:tcW w:w="2180" w:type="dxa"/>
            <w:tcBorders>
              <w:top w:val="nil"/>
              <w:left w:val="nil"/>
              <w:bottom w:val="single" w:sz="4" w:space="0" w:color="auto"/>
              <w:right w:val="single" w:sz="8" w:space="0" w:color="auto"/>
            </w:tcBorders>
            <w:tcMar>
              <w:top w:w="0" w:type="dxa"/>
              <w:left w:w="108" w:type="dxa"/>
              <w:bottom w:w="0" w:type="dxa"/>
              <w:right w:w="108" w:type="dxa"/>
            </w:tcMar>
            <w:hideMark/>
          </w:tcPr>
          <w:p w14:paraId="3C0BD587" w14:textId="77777777" w:rsidR="00CB240D" w:rsidRPr="00C92CDD" w:rsidRDefault="00CB240D" w:rsidP="00156A20">
            <w:pPr>
              <w:rPr>
                <w:sz w:val="21"/>
                <w:szCs w:val="21"/>
              </w:rPr>
            </w:pPr>
            <w:r w:rsidRPr="00C92CDD">
              <w:rPr>
                <w:sz w:val="21"/>
                <w:szCs w:val="21"/>
              </w:rPr>
              <w:t>£3,599</w:t>
            </w:r>
          </w:p>
        </w:tc>
        <w:tc>
          <w:tcPr>
            <w:tcW w:w="6071" w:type="dxa"/>
            <w:tcBorders>
              <w:top w:val="nil"/>
              <w:left w:val="nil"/>
              <w:bottom w:val="single" w:sz="4" w:space="0" w:color="auto"/>
              <w:right w:val="single" w:sz="8" w:space="0" w:color="auto"/>
            </w:tcBorders>
            <w:tcMar>
              <w:top w:w="0" w:type="dxa"/>
              <w:left w:w="108" w:type="dxa"/>
              <w:bottom w:w="0" w:type="dxa"/>
              <w:right w:w="108" w:type="dxa"/>
            </w:tcMar>
            <w:hideMark/>
          </w:tcPr>
          <w:p w14:paraId="2D0B5F2E" w14:textId="77777777" w:rsidR="00CB240D" w:rsidRPr="00C92CDD" w:rsidRDefault="00CB240D" w:rsidP="00156A20">
            <w:pPr>
              <w:rPr>
                <w:sz w:val="21"/>
                <w:szCs w:val="21"/>
              </w:rPr>
            </w:pPr>
            <w:r w:rsidRPr="00C92CDD">
              <w:rPr>
                <w:sz w:val="21"/>
                <w:szCs w:val="21"/>
              </w:rPr>
              <w:t>Lunches, Milk/Juice</w:t>
            </w:r>
          </w:p>
        </w:tc>
      </w:tr>
      <w:tr w:rsidR="00CB240D" w14:paraId="4C1CF593" w14:textId="77777777" w:rsidTr="00156A20">
        <w:trPr>
          <w:trHeight w:val="397"/>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222A074" w14:textId="77777777" w:rsidR="00CB240D" w:rsidRPr="00C92CDD" w:rsidRDefault="00CB240D" w:rsidP="00156A20">
            <w:pPr>
              <w:rPr>
                <w:sz w:val="21"/>
                <w:szCs w:val="21"/>
              </w:rPr>
            </w:pPr>
            <w:r w:rsidRPr="00C92CDD">
              <w:rPr>
                <w:sz w:val="21"/>
                <w:szCs w:val="21"/>
              </w:rPr>
              <w:t>Years 1 and 2:</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14:paraId="05722B94" w14:textId="77777777" w:rsidR="00CB240D" w:rsidRPr="00C92CDD" w:rsidRDefault="00CB240D" w:rsidP="00156A20">
            <w:pPr>
              <w:rPr>
                <w:sz w:val="21"/>
                <w:szCs w:val="21"/>
              </w:rPr>
            </w:pPr>
            <w:r w:rsidRPr="00C92CDD">
              <w:rPr>
                <w:sz w:val="21"/>
                <w:szCs w:val="21"/>
              </w:rPr>
              <w:t>£3,618</w:t>
            </w:r>
          </w:p>
        </w:tc>
        <w:tc>
          <w:tcPr>
            <w:tcW w:w="6071" w:type="dxa"/>
            <w:tcBorders>
              <w:top w:val="nil"/>
              <w:left w:val="nil"/>
              <w:bottom w:val="single" w:sz="4" w:space="0" w:color="auto"/>
              <w:right w:val="single" w:sz="8" w:space="0" w:color="auto"/>
            </w:tcBorders>
            <w:tcMar>
              <w:top w:w="0" w:type="dxa"/>
              <w:left w:w="108" w:type="dxa"/>
              <w:bottom w:w="0" w:type="dxa"/>
              <w:right w:w="108" w:type="dxa"/>
            </w:tcMar>
            <w:hideMark/>
          </w:tcPr>
          <w:p w14:paraId="07FE9168" w14:textId="77777777" w:rsidR="00CB240D" w:rsidRPr="00C92CDD" w:rsidRDefault="00CB240D" w:rsidP="00156A20">
            <w:pPr>
              <w:rPr>
                <w:sz w:val="21"/>
                <w:szCs w:val="21"/>
              </w:rPr>
            </w:pPr>
            <w:r w:rsidRPr="00C92CDD">
              <w:rPr>
                <w:sz w:val="21"/>
                <w:szCs w:val="21"/>
              </w:rPr>
              <w:t>Lunches, Milk/Juice, Swimming</w:t>
            </w:r>
          </w:p>
        </w:tc>
      </w:tr>
      <w:tr w:rsidR="00CB240D" w14:paraId="759B0892" w14:textId="77777777" w:rsidTr="00156A20">
        <w:trPr>
          <w:trHeight w:val="397"/>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0E05D8D5" w14:textId="77777777" w:rsidR="00CB240D" w:rsidRPr="00C92CDD" w:rsidRDefault="00CB240D" w:rsidP="00156A20">
            <w:pPr>
              <w:rPr>
                <w:sz w:val="21"/>
                <w:szCs w:val="21"/>
              </w:rPr>
            </w:pPr>
            <w:r w:rsidRPr="00C92CDD">
              <w:rPr>
                <w:sz w:val="21"/>
                <w:szCs w:val="21"/>
              </w:rPr>
              <w:t>Years 3, 4, 5 and 6:</w:t>
            </w:r>
          </w:p>
        </w:tc>
        <w:tc>
          <w:tcPr>
            <w:tcW w:w="2180" w:type="dxa"/>
            <w:tcBorders>
              <w:top w:val="nil"/>
              <w:left w:val="nil"/>
              <w:bottom w:val="single" w:sz="8" w:space="0" w:color="auto"/>
              <w:right w:val="single" w:sz="8" w:space="0" w:color="auto"/>
            </w:tcBorders>
            <w:tcMar>
              <w:top w:w="0" w:type="dxa"/>
              <w:left w:w="108" w:type="dxa"/>
              <w:bottom w:w="0" w:type="dxa"/>
              <w:right w:w="108" w:type="dxa"/>
            </w:tcMar>
          </w:tcPr>
          <w:p w14:paraId="115C1A74" w14:textId="77777777" w:rsidR="00CB240D" w:rsidRPr="00C92CDD" w:rsidRDefault="00CB240D" w:rsidP="00156A20">
            <w:pPr>
              <w:rPr>
                <w:sz w:val="21"/>
                <w:szCs w:val="21"/>
              </w:rPr>
            </w:pPr>
            <w:r w:rsidRPr="00C92CDD">
              <w:rPr>
                <w:sz w:val="21"/>
                <w:szCs w:val="21"/>
              </w:rPr>
              <w:t>£3,857</w:t>
            </w:r>
          </w:p>
        </w:tc>
        <w:tc>
          <w:tcPr>
            <w:tcW w:w="6071" w:type="dxa"/>
            <w:tcBorders>
              <w:top w:val="nil"/>
              <w:left w:val="nil"/>
              <w:bottom w:val="single" w:sz="4" w:space="0" w:color="auto"/>
              <w:right w:val="single" w:sz="8" w:space="0" w:color="auto"/>
            </w:tcBorders>
            <w:tcMar>
              <w:top w:w="0" w:type="dxa"/>
              <w:left w:w="108" w:type="dxa"/>
              <w:bottom w:w="0" w:type="dxa"/>
              <w:right w:w="108" w:type="dxa"/>
            </w:tcMar>
          </w:tcPr>
          <w:p w14:paraId="156F9B07" w14:textId="77777777" w:rsidR="00CB240D" w:rsidRPr="00C92CDD" w:rsidRDefault="00CB240D" w:rsidP="00156A20">
            <w:pPr>
              <w:rPr>
                <w:sz w:val="21"/>
                <w:szCs w:val="21"/>
              </w:rPr>
            </w:pPr>
            <w:r w:rsidRPr="00C92CDD">
              <w:rPr>
                <w:sz w:val="21"/>
                <w:szCs w:val="21"/>
              </w:rPr>
              <w:t>Lunches, Milk/Juice, Swimming</w:t>
            </w:r>
          </w:p>
        </w:tc>
      </w:tr>
      <w:tr w:rsidR="00CB240D" w14:paraId="280E3B0C" w14:textId="77777777" w:rsidTr="00156A20">
        <w:trPr>
          <w:trHeight w:val="397"/>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7A4CF9C" w14:textId="77777777" w:rsidR="00CB240D" w:rsidRPr="00C92CDD" w:rsidRDefault="00CB240D" w:rsidP="00156A20">
            <w:pPr>
              <w:rPr>
                <w:sz w:val="21"/>
                <w:szCs w:val="21"/>
              </w:rPr>
            </w:pPr>
            <w:r w:rsidRPr="00C92CDD">
              <w:rPr>
                <w:sz w:val="21"/>
                <w:szCs w:val="21"/>
              </w:rPr>
              <w:t>Years 7, 8 and 9:</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14:paraId="68BD7633" w14:textId="77777777" w:rsidR="00CB240D" w:rsidRPr="00C92CDD" w:rsidRDefault="00CB240D" w:rsidP="00156A20">
            <w:pPr>
              <w:rPr>
                <w:sz w:val="21"/>
                <w:szCs w:val="21"/>
              </w:rPr>
            </w:pPr>
            <w:r w:rsidRPr="00C92CDD">
              <w:rPr>
                <w:sz w:val="21"/>
                <w:szCs w:val="21"/>
              </w:rPr>
              <w:t>£4,600</w:t>
            </w:r>
          </w:p>
        </w:tc>
        <w:tc>
          <w:tcPr>
            <w:tcW w:w="6071" w:type="dxa"/>
            <w:tcBorders>
              <w:top w:val="nil"/>
              <w:left w:val="nil"/>
              <w:bottom w:val="single" w:sz="8" w:space="0" w:color="auto"/>
              <w:right w:val="single" w:sz="8" w:space="0" w:color="auto"/>
            </w:tcBorders>
            <w:tcMar>
              <w:top w:w="0" w:type="dxa"/>
              <w:left w:w="108" w:type="dxa"/>
              <w:bottom w:w="0" w:type="dxa"/>
              <w:right w:w="108" w:type="dxa"/>
            </w:tcMar>
          </w:tcPr>
          <w:p w14:paraId="476C7D42" w14:textId="77777777" w:rsidR="00CB240D" w:rsidRPr="00C92CDD" w:rsidRDefault="00CB240D" w:rsidP="00156A20">
            <w:pPr>
              <w:rPr>
                <w:sz w:val="21"/>
                <w:szCs w:val="21"/>
              </w:rPr>
            </w:pPr>
          </w:p>
        </w:tc>
      </w:tr>
      <w:tr w:rsidR="00CB240D" w14:paraId="5DC33BF4" w14:textId="77777777" w:rsidTr="00156A20">
        <w:trPr>
          <w:trHeight w:val="624"/>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4FC0EAE" w14:textId="77777777" w:rsidR="00CB240D" w:rsidRPr="00C92CDD" w:rsidRDefault="00CB240D" w:rsidP="00156A20">
            <w:pPr>
              <w:rPr>
                <w:sz w:val="21"/>
                <w:szCs w:val="21"/>
              </w:rPr>
            </w:pPr>
            <w:r w:rsidRPr="00C92CDD">
              <w:rPr>
                <w:sz w:val="21"/>
                <w:szCs w:val="21"/>
              </w:rPr>
              <w:t>Years 10 and 11:</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14:paraId="14CC0274" w14:textId="77777777" w:rsidR="00CB240D" w:rsidRPr="00C92CDD" w:rsidRDefault="00CB240D" w:rsidP="00156A20">
            <w:pPr>
              <w:rPr>
                <w:sz w:val="21"/>
                <w:szCs w:val="21"/>
              </w:rPr>
            </w:pPr>
            <w:r w:rsidRPr="00C92CDD">
              <w:rPr>
                <w:sz w:val="21"/>
                <w:szCs w:val="21"/>
              </w:rPr>
              <w:t>£4,734</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14:paraId="7186DC6D" w14:textId="77777777" w:rsidR="00CB240D" w:rsidRPr="00C92CDD" w:rsidRDefault="00CB240D" w:rsidP="00156A20">
            <w:pPr>
              <w:rPr>
                <w:sz w:val="21"/>
                <w:szCs w:val="21"/>
              </w:rPr>
            </w:pPr>
            <w:r w:rsidRPr="00C92CDD">
              <w:rPr>
                <w:sz w:val="21"/>
                <w:szCs w:val="21"/>
              </w:rPr>
              <w:t xml:space="preserve">GCSE and other External Examination Fees, English Set Texts, Work Experience and Conference Days.  </w:t>
            </w:r>
            <w:r w:rsidRPr="00C92CDD">
              <w:rPr>
                <w:b/>
                <w:bCs/>
                <w:sz w:val="21"/>
                <w:szCs w:val="21"/>
              </w:rPr>
              <w:t>Please note this fee is payable for the 6 terms of Year 10 and 11.</w:t>
            </w:r>
          </w:p>
        </w:tc>
      </w:tr>
      <w:tr w:rsidR="00CB240D" w14:paraId="4D40E09B" w14:textId="77777777" w:rsidTr="00156A20">
        <w:trPr>
          <w:trHeight w:val="624"/>
        </w:trPr>
        <w:tc>
          <w:tcPr>
            <w:tcW w:w="2097"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5DFF14F" w14:textId="77777777" w:rsidR="00CB240D" w:rsidRPr="00C92CDD" w:rsidRDefault="00CB240D" w:rsidP="00156A20">
            <w:pPr>
              <w:rPr>
                <w:sz w:val="21"/>
                <w:szCs w:val="21"/>
              </w:rPr>
            </w:pPr>
            <w:r w:rsidRPr="00C92CDD">
              <w:rPr>
                <w:sz w:val="21"/>
                <w:szCs w:val="21"/>
              </w:rPr>
              <w:t>Sixth Form</w:t>
            </w:r>
          </w:p>
          <w:p w14:paraId="1B392C3B" w14:textId="77777777" w:rsidR="00CB240D" w:rsidRPr="00C92CDD" w:rsidRDefault="00CB240D" w:rsidP="00156A20">
            <w:pPr>
              <w:rPr>
                <w:sz w:val="21"/>
                <w:szCs w:val="21"/>
              </w:rPr>
            </w:pPr>
            <w:r w:rsidRPr="00C92CDD">
              <w:rPr>
                <w:sz w:val="21"/>
                <w:szCs w:val="21"/>
              </w:rPr>
              <w:t>Years 12 and 13:</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14:paraId="7B62A6AD" w14:textId="77777777" w:rsidR="00CB240D" w:rsidRPr="00C92CDD" w:rsidRDefault="00CB240D" w:rsidP="00156A20">
            <w:pPr>
              <w:rPr>
                <w:sz w:val="21"/>
                <w:szCs w:val="21"/>
              </w:rPr>
            </w:pPr>
            <w:r w:rsidRPr="00C92CDD">
              <w:rPr>
                <w:sz w:val="21"/>
                <w:szCs w:val="21"/>
              </w:rPr>
              <w:t>£5,000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14:paraId="12A1337C" w14:textId="77777777" w:rsidR="00CB240D" w:rsidRPr="00C92CDD" w:rsidRDefault="00CB240D" w:rsidP="00156A20">
            <w:pPr>
              <w:rPr>
                <w:sz w:val="21"/>
                <w:szCs w:val="21"/>
              </w:rPr>
            </w:pPr>
            <w:r w:rsidRPr="00C92CDD">
              <w:rPr>
                <w:sz w:val="21"/>
                <w:szCs w:val="21"/>
              </w:rPr>
              <w:t>A level and other External Examination Fees</w:t>
            </w:r>
            <w:r w:rsidRPr="00C92CDD">
              <w:rPr>
                <w:b/>
                <w:bCs/>
                <w:sz w:val="21"/>
                <w:szCs w:val="21"/>
              </w:rPr>
              <w:t>. Please note this fee is payable for the 6 terms of Year 12 and 13.</w:t>
            </w:r>
          </w:p>
        </w:tc>
      </w:tr>
    </w:tbl>
    <w:p w14:paraId="4CF57BDD" w14:textId="77777777" w:rsidR="00CB240D" w:rsidRPr="00FA23D8" w:rsidRDefault="00CB240D" w:rsidP="00CB240D">
      <w:pPr>
        <w:rPr>
          <w:color w:val="FF0000"/>
        </w:rPr>
      </w:pPr>
      <w:r>
        <w:rPr>
          <w:color w:val="000000"/>
        </w:rPr>
        <w:br/>
      </w:r>
      <w:r w:rsidRPr="00C94567">
        <w:t>Fees are payable on the first day of each term. Alternatively, you can spread the cost of school fees into manageable monthly direct debits using</w:t>
      </w:r>
      <w:r w:rsidRPr="0041696D">
        <w:rPr>
          <w:color w:val="004F39"/>
        </w:rPr>
        <w:t xml:space="preserve"> </w:t>
      </w:r>
      <w:hyperlink r:id="rId43" w:history="1">
        <w:r w:rsidRPr="0041696D">
          <w:rPr>
            <w:rStyle w:val="Hyperlink"/>
            <w:color w:val="004F39"/>
          </w:rPr>
          <w:t>School Fee Plan.</w:t>
        </w:r>
      </w:hyperlink>
      <w:r w:rsidRPr="00C94567">
        <w:t xml:space="preserve"> If you have any queries relating to fees or finance please contact the school Bursar, </w:t>
      </w:r>
      <w:r>
        <w:t>Chris Bowker</w:t>
      </w:r>
      <w:r w:rsidRPr="00C94567">
        <w:t xml:space="preserve">, at </w:t>
      </w:r>
      <w:hyperlink r:id="rId44" w:history="1">
        <w:r w:rsidRPr="0041696D">
          <w:rPr>
            <w:rStyle w:val="Hyperlink"/>
            <w:color w:val="004F39"/>
          </w:rPr>
          <w:t>Busar@hollygirt.notts.sch.uk</w:t>
        </w:r>
      </w:hyperlink>
      <w:r w:rsidRPr="0041696D">
        <w:rPr>
          <w:color w:val="004F39"/>
        </w:rPr>
        <w:t xml:space="preserve"> </w:t>
      </w:r>
      <w:r w:rsidRPr="00FA23D8">
        <w:rPr>
          <w:color w:val="FF0000"/>
        </w:rPr>
        <w:br/>
      </w:r>
      <w:r w:rsidRPr="00FA23D8">
        <w:rPr>
          <w:color w:val="FF0000"/>
        </w:rPr>
        <w:br/>
      </w:r>
      <w:r w:rsidRPr="0041696D">
        <w:t xml:space="preserve">Bursaries may be available to students in the case of unexpected hardship, either for a short period of time or to enable a student to complete a GCSE course when it is not in their best interest to transfer to another school. All bursaries are means tested and are awarded at the discretion of the Trustees. </w:t>
      </w:r>
      <w:r w:rsidRPr="0041696D">
        <w:br/>
      </w:r>
      <w:r w:rsidRPr="0041696D">
        <w:br/>
        <w:t>Academic Scholarships awarded upon Year 7 entry last for the five years the student will remain in Senior School, subject to the specific terms and conditions of award.</w:t>
      </w:r>
      <w:r w:rsidRPr="0041696D">
        <w:br/>
      </w:r>
      <w:r w:rsidRPr="0041696D">
        <w:br/>
        <w:t>For more information please visit</w:t>
      </w:r>
      <w:r>
        <w:t>:</w:t>
      </w:r>
      <w:r w:rsidRPr="0041696D">
        <w:rPr>
          <w:color w:val="777777"/>
        </w:rPr>
        <w:t xml:space="preserve"> </w:t>
      </w:r>
      <w:hyperlink r:id="rId45" w:history="1">
        <w:r w:rsidRPr="00FA23D8">
          <w:rPr>
            <w:rStyle w:val="Hyperlink"/>
            <w:color w:val="004F39"/>
          </w:rPr>
          <w:t>www.hollygirt.co.uk/admissions/fees-bursaries-scholarships-other-awards</w:t>
        </w:r>
      </w:hyperlink>
      <w:r w:rsidRPr="00FA23D8">
        <w:rPr>
          <w:color w:val="004F39"/>
        </w:rPr>
        <w:t xml:space="preserve">  </w:t>
      </w:r>
    </w:p>
    <w:p w14:paraId="009DBA29" w14:textId="77777777" w:rsidR="00CB240D" w:rsidRDefault="00CB240D" w:rsidP="00CB240D">
      <w:r>
        <w:t>Families are also able to benefit from an additional 10% sibling discount and 25% for a third child.</w:t>
      </w:r>
    </w:p>
    <w:p w14:paraId="3DFB6773" w14:textId="77777777" w:rsidR="00CB240D" w:rsidRPr="00A839D4" w:rsidRDefault="00CB240D" w:rsidP="00CB240D">
      <w:pPr>
        <w:pStyle w:val="Heading1"/>
        <w:jc w:val="center"/>
        <w:rPr>
          <w:sz w:val="60"/>
          <w:szCs w:val="60"/>
        </w:rPr>
      </w:pPr>
      <w:r w:rsidRPr="00A839D4">
        <w:rPr>
          <w:sz w:val="60"/>
          <w:szCs w:val="60"/>
        </w:rPr>
        <w:lastRenderedPageBreak/>
        <w:t>TRANSPORT AND PARKING</w:t>
      </w:r>
    </w:p>
    <w:p w14:paraId="70BC753A" w14:textId="77777777" w:rsidR="00CB240D" w:rsidRPr="005A4986" w:rsidRDefault="00CB240D" w:rsidP="00CB240D">
      <w:pPr>
        <w:rPr>
          <w:color w:val="777777"/>
        </w:rPr>
      </w:pPr>
      <w:r w:rsidRPr="005A4986">
        <w:rPr>
          <w:color w:val="777777"/>
        </w:rPr>
        <w:t xml:space="preserve">Parking is very limited. We do need you to be mindful of not parking in front of residential driveways, particularly for the buildings in Villa Road. Parking is </w:t>
      </w:r>
      <w:r>
        <w:rPr>
          <w:color w:val="777777"/>
        </w:rPr>
        <w:t>often</w:t>
      </w:r>
      <w:r w:rsidRPr="005A4986">
        <w:rPr>
          <w:color w:val="777777"/>
        </w:rPr>
        <w:t xml:space="preserve"> most available on free parking bays on Cranmer Street/Mapperley Road or altern</w:t>
      </w:r>
      <w:r>
        <w:rPr>
          <w:color w:val="777777"/>
        </w:rPr>
        <w:t>atively</w:t>
      </w:r>
      <w:r w:rsidRPr="005A4986">
        <w:rPr>
          <w:color w:val="777777"/>
        </w:rPr>
        <w:t xml:space="preserve"> there is free parking at the park and ride site on the Forest which is a short walk away.</w:t>
      </w:r>
    </w:p>
    <w:p w14:paraId="08EA1E32" w14:textId="77777777" w:rsidR="00CB240D" w:rsidRPr="005A4986" w:rsidRDefault="00CB240D" w:rsidP="00CB240D">
      <w:pPr>
        <w:rPr>
          <w:color w:val="777777"/>
        </w:rPr>
      </w:pPr>
      <w:r w:rsidRPr="005A4986">
        <w:rPr>
          <w:color w:val="777777"/>
        </w:rPr>
        <w:t>Please do be careful about parking on Cranmer Street too. Please do no park on the pavements</w:t>
      </w:r>
      <w:r>
        <w:rPr>
          <w:color w:val="777777"/>
        </w:rPr>
        <w:t xml:space="preserve"> or block driveways</w:t>
      </w:r>
      <w:r w:rsidRPr="005A4986">
        <w:rPr>
          <w:color w:val="777777"/>
        </w:rPr>
        <w:t xml:space="preserve">. </w:t>
      </w:r>
    </w:p>
    <w:p w14:paraId="18951BD7" w14:textId="77777777" w:rsidR="00CB240D" w:rsidRDefault="00CB240D" w:rsidP="00CB240D">
      <w:pPr>
        <w:rPr>
          <w:color w:val="000000" w:themeColor="text1"/>
        </w:rPr>
      </w:pPr>
    </w:p>
    <w:p w14:paraId="2B59B902" w14:textId="77777777" w:rsidR="00CB240D" w:rsidRPr="00FD472E" w:rsidRDefault="00CB240D" w:rsidP="00CB240D">
      <w:pPr>
        <w:rPr>
          <w:rFonts w:ascii="Oswald" w:hAnsi="Oswald"/>
          <w:color w:val="1D4C41"/>
          <w:sz w:val="28"/>
          <w:szCs w:val="28"/>
        </w:rPr>
      </w:pPr>
      <w:r>
        <w:rPr>
          <w:rFonts w:ascii="Oswald" w:hAnsi="Oswald"/>
          <w:color w:val="1D4C41"/>
          <w:sz w:val="28"/>
          <w:szCs w:val="28"/>
        </w:rPr>
        <w:t>BUS INFORMATION</w:t>
      </w:r>
    </w:p>
    <w:p w14:paraId="2C1B5A85" w14:textId="77777777" w:rsidR="00CB240D" w:rsidRDefault="00CB240D" w:rsidP="00CB240D">
      <w:r w:rsidRPr="009269CD">
        <w:rPr>
          <w:highlight w:val="yellow"/>
        </w:rPr>
        <w:t xml:space="preserve">School buses are usually used by Senior School students, however, some of the older children in </w:t>
      </w:r>
      <w:proofErr w:type="spellStart"/>
      <w:r w:rsidRPr="009269CD">
        <w:rPr>
          <w:highlight w:val="yellow"/>
        </w:rPr>
        <w:t>Prepatory</w:t>
      </w:r>
      <w:proofErr w:type="spellEnd"/>
      <w:r w:rsidRPr="009269CD">
        <w:rPr>
          <w:highlight w:val="yellow"/>
        </w:rPr>
        <w:t xml:space="preserve"> will use them</w:t>
      </w:r>
      <w:r>
        <w:t>.</w:t>
      </w:r>
    </w:p>
    <w:p w14:paraId="306C5D29" w14:textId="77777777" w:rsidR="00CB240D" w:rsidRPr="00DD63F5" w:rsidRDefault="00CB240D" w:rsidP="00CB240D">
      <w:r w:rsidRPr="00DD63F5">
        <w:t>We share a school bus service with other independent schools in the city. Most of these buses depart from and terminate on Baker Street (at Nottingham Girls’ High School). At the end of the day, the buses leave Baker Street at 4.10pm.</w:t>
      </w:r>
    </w:p>
    <w:p w14:paraId="483EB441" w14:textId="77777777" w:rsidR="00CB240D" w:rsidRPr="00DD63F5" w:rsidRDefault="00CB240D" w:rsidP="00CB240D">
      <w:r w:rsidRPr="00DD63F5">
        <w:t xml:space="preserve">Students walking to and from Hollygirt and Baker Street are required to walk in groups of two or more. They must cross Mansfield Road using the pedestrian crossing. </w:t>
      </w:r>
      <w:r w:rsidRPr="00DD63F5">
        <w:br/>
      </w:r>
      <w:r w:rsidRPr="00DD63F5">
        <w:br/>
        <w:t>Students may use a free shuttle bus to travel between Hollygirt and Baker Street each afternoon. This departs from Hollygirt after each school day in time to catch alternative buses from Baker Street from 4.10pm onwards. This service is offered as a courtesy. </w:t>
      </w:r>
      <w:proofErr w:type="gramStart"/>
      <w:r w:rsidRPr="00DD63F5">
        <w:t>In the event that</w:t>
      </w:r>
      <w:proofErr w:type="gramEnd"/>
      <w:r w:rsidRPr="00DD63F5">
        <w:t xml:space="preserve"> the shuttle bus is delayed, students walk as a group with a member of staff to Baker Street. </w:t>
      </w:r>
    </w:p>
    <w:p w14:paraId="2895EA98" w14:textId="77777777" w:rsidR="00CB240D" w:rsidRPr="006234D0" w:rsidRDefault="00CB240D" w:rsidP="00CB240D">
      <w:r w:rsidRPr="00DD63F5">
        <w:t>Any queries about buses organised by Nottingham High School should be made to Ms J Boulton at Nottingham High School on 0115 978 6056 or </w:t>
      </w:r>
      <w:hyperlink r:id="rId46" w:history="1">
        <w:r w:rsidRPr="006234D0">
          <w:rPr>
            <w:rStyle w:val="Hyperlink"/>
            <w:color w:val="004F39"/>
          </w:rPr>
          <w:t>schoolbus@nottinghamhigh.co.uk.</w:t>
        </w:r>
      </w:hyperlink>
    </w:p>
    <w:p w14:paraId="1A559FEA" w14:textId="77777777" w:rsidR="00CB240D" w:rsidRPr="00A839D4" w:rsidRDefault="00CB240D" w:rsidP="00CB240D">
      <w:pPr>
        <w:jc w:val="center"/>
        <w:rPr>
          <w:rFonts w:ascii="Oswald" w:hAnsi="Oswald"/>
          <w:color w:val="1D4C41"/>
          <w:sz w:val="60"/>
          <w:szCs w:val="60"/>
        </w:rPr>
      </w:pPr>
      <w:r>
        <w:rPr>
          <w:color w:val="000000" w:themeColor="text1"/>
        </w:rPr>
        <w:br/>
      </w:r>
      <w:r>
        <w:rPr>
          <w:color w:val="000000" w:themeColor="text1"/>
        </w:rPr>
        <w:br/>
      </w:r>
      <w:r w:rsidRPr="00A839D4">
        <w:rPr>
          <w:rFonts w:ascii="Oswald" w:hAnsi="Oswald"/>
          <w:color w:val="1D4C41"/>
          <w:sz w:val="60"/>
          <w:szCs w:val="60"/>
        </w:rPr>
        <w:t>FRIENDS OF HOLLYGIRT</w:t>
      </w:r>
      <w:r>
        <w:rPr>
          <w:rFonts w:ascii="Oswald" w:hAnsi="Oswald"/>
          <w:color w:val="1D4C41"/>
          <w:sz w:val="60"/>
          <w:szCs w:val="60"/>
        </w:rPr>
        <w:br/>
      </w:r>
    </w:p>
    <w:p w14:paraId="1817473F" w14:textId="41744559" w:rsidR="00CB240D" w:rsidRPr="00827A1F" w:rsidRDefault="00CB240D" w:rsidP="00CB240D">
      <w:pPr>
        <w:rPr>
          <w:b/>
          <w:bCs/>
          <w:color w:val="FF0000"/>
          <w:sz w:val="36"/>
          <w:szCs w:val="36"/>
        </w:rPr>
      </w:pPr>
      <w:r>
        <w:t>The</w:t>
      </w:r>
      <w:r>
        <w:rPr>
          <w:b/>
          <w:bCs/>
        </w:rPr>
        <w:t xml:space="preserve"> </w:t>
      </w:r>
      <w:r>
        <w:t xml:space="preserve">Friends of Hollygirt is a committee formed of parents and staff members. They organise fun in-school events for pupils, like discos and movie nights, as well as fundraising social events for parents. </w:t>
      </w:r>
      <w:r>
        <w:br/>
      </w:r>
      <w:r>
        <w:br/>
        <w:t xml:space="preserve">This year the Friends of Hollygirt provided funding for musical instruments, a picnic table and decorations for the Junior School Garden, football equipment for Football Club (ECA) and much more.  </w:t>
      </w:r>
      <w:r>
        <w:rPr>
          <w:b/>
          <w:bCs/>
        </w:rPr>
        <w:br/>
      </w:r>
      <w:r>
        <w:br/>
        <w:t xml:space="preserve">They also organise </w:t>
      </w:r>
      <w:r w:rsidRPr="00DD63F5">
        <w:t>the Second-Hand Uniform Shop</w:t>
      </w:r>
      <w:r>
        <w:rPr>
          <w:b/>
          <w:bCs/>
        </w:rPr>
        <w:t>,</w:t>
      </w:r>
      <w:r>
        <w:t xml:space="preserve"> which is normally open </w:t>
      </w:r>
      <w:r w:rsidRPr="00073A34">
        <w:t>on the last Thursday of each term, 3-5pm, in the Friends Room at 9 Villa Road.</w:t>
      </w:r>
      <w:r>
        <w:br/>
      </w:r>
      <w:r>
        <w:br/>
        <w:t xml:space="preserve">If you’d like to be added to the Friends of Hollygirt mailing list to receive </w:t>
      </w:r>
      <w:r w:rsidRPr="00DD63F5">
        <w:softHyphen/>
        <w:t>updates</w:t>
      </w:r>
      <w:r>
        <w:t xml:space="preserve"> and invitations to committee meetings, please email </w:t>
      </w:r>
      <w:hyperlink r:id="rId47" w:history="1">
        <w:r w:rsidRPr="00242E13">
          <w:rPr>
            <w:rStyle w:val="Hyperlink"/>
          </w:rPr>
          <w:t>receptionists@hollygirt.co.uk</w:t>
        </w:r>
      </w:hyperlink>
    </w:p>
    <w:p w14:paraId="26301ABA" w14:textId="77777777" w:rsidR="00DD1513" w:rsidRDefault="00DD1513" w:rsidP="00DD1513">
      <w:pPr>
        <w:spacing w:line="360" w:lineRule="auto"/>
      </w:pPr>
    </w:p>
    <w:p w14:paraId="08231ECB" w14:textId="77777777" w:rsidR="00DD1513" w:rsidRDefault="00DD1513" w:rsidP="005A6171"/>
    <w:sectPr w:rsidR="00DD1513" w:rsidSect="00BA78CA">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190" w14:textId="77777777" w:rsidR="005A6171" w:rsidRDefault="005A6171" w:rsidP="005A6171">
      <w:pPr>
        <w:spacing w:after="0"/>
      </w:pPr>
      <w:r>
        <w:separator/>
      </w:r>
    </w:p>
  </w:endnote>
  <w:endnote w:type="continuationSeparator" w:id="0">
    <w:p w14:paraId="4C1B5FE5" w14:textId="77777777" w:rsidR="005A6171" w:rsidRDefault="005A6171" w:rsidP="005A6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Oswald Medium">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F4BA" w14:textId="77777777" w:rsidR="005A6171" w:rsidRDefault="005A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CCDC" w14:textId="77777777" w:rsidR="005A6171" w:rsidRDefault="005A6171" w:rsidP="005A6171">
      <w:pPr>
        <w:spacing w:after="0"/>
      </w:pPr>
      <w:r>
        <w:separator/>
      </w:r>
    </w:p>
  </w:footnote>
  <w:footnote w:type="continuationSeparator" w:id="0">
    <w:p w14:paraId="2F8A2D18" w14:textId="77777777" w:rsidR="005A6171" w:rsidRDefault="005A6171" w:rsidP="005A617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CA"/>
    <w:rsid w:val="003120BB"/>
    <w:rsid w:val="005A6171"/>
    <w:rsid w:val="007F59D3"/>
    <w:rsid w:val="0092498E"/>
    <w:rsid w:val="00A1479A"/>
    <w:rsid w:val="00AC36A9"/>
    <w:rsid w:val="00BA78CA"/>
    <w:rsid w:val="00CB240D"/>
    <w:rsid w:val="00D97562"/>
    <w:rsid w:val="00D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157E"/>
  <w15:chartTrackingRefBased/>
  <w15:docId w15:val="{5A66468F-C143-4F3A-9DE9-6594B5B9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CA"/>
    <w:pPr>
      <w:widowControl w:val="0"/>
      <w:spacing w:after="200" w:line="240" w:lineRule="auto"/>
    </w:pPr>
    <w:rPr>
      <w:rFonts w:ascii="Arial" w:eastAsia="Calibri" w:hAnsi="Arial" w:cs="Arial"/>
      <w:color w:val="666666"/>
      <w:sz w:val="23"/>
      <w:szCs w:val="23"/>
      <w:lang w:eastAsia="en-GB"/>
    </w:rPr>
  </w:style>
  <w:style w:type="paragraph" w:styleId="Heading1">
    <w:name w:val="heading 1"/>
    <w:basedOn w:val="Normal"/>
    <w:next w:val="Normal"/>
    <w:link w:val="Heading1Char"/>
    <w:uiPriority w:val="9"/>
    <w:qFormat/>
    <w:rsid w:val="00BA78CA"/>
    <w:pPr>
      <w:spacing w:before="480"/>
      <w:outlineLvl w:val="0"/>
    </w:pPr>
    <w:rPr>
      <w:rFonts w:ascii="Oswald" w:eastAsia="Oswald" w:hAnsi="Oswald" w:cs="Oswald"/>
      <w:color w:val="004F39"/>
      <w:sz w:val="28"/>
      <w:szCs w:val="28"/>
    </w:rPr>
  </w:style>
  <w:style w:type="paragraph" w:styleId="Heading2">
    <w:name w:val="heading 2"/>
    <w:basedOn w:val="Normal"/>
    <w:next w:val="Normal"/>
    <w:link w:val="Heading2Char"/>
    <w:uiPriority w:val="9"/>
    <w:semiHidden/>
    <w:unhideWhenUsed/>
    <w:qFormat/>
    <w:rsid w:val="00DD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5A61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CA"/>
    <w:rPr>
      <w:rFonts w:ascii="Oswald" w:eastAsia="Oswald" w:hAnsi="Oswald" w:cs="Oswald"/>
      <w:color w:val="004F39"/>
      <w:sz w:val="28"/>
      <w:szCs w:val="28"/>
      <w:lang w:eastAsia="en-GB"/>
    </w:rPr>
  </w:style>
  <w:style w:type="character" w:customStyle="1" w:styleId="Heading5Char">
    <w:name w:val="Heading 5 Char"/>
    <w:basedOn w:val="DefaultParagraphFont"/>
    <w:link w:val="Heading5"/>
    <w:uiPriority w:val="9"/>
    <w:semiHidden/>
    <w:rsid w:val="005A6171"/>
    <w:rPr>
      <w:rFonts w:asciiTheme="majorHAnsi" w:eastAsiaTheme="majorEastAsia" w:hAnsiTheme="majorHAnsi" w:cstheme="majorBidi"/>
      <w:color w:val="2F5496" w:themeColor="accent1" w:themeShade="BF"/>
      <w:sz w:val="23"/>
      <w:szCs w:val="23"/>
      <w:lang w:eastAsia="en-GB"/>
    </w:rPr>
  </w:style>
  <w:style w:type="paragraph" w:styleId="Header">
    <w:name w:val="header"/>
    <w:basedOn w:val="Normal"/>
    <w:link w:val="HeaderChar"/>
    <w:uiPriority w:val="99"/>
    <w:unhideWhenUsed/>
    <w:rsid w:val="005A6171"/>
    <w:pPr>
      <w:tabs>
        <w:tab w:val="center" w:pos="4513"/>
        <w:tab w:val="right" w:pos="9026"/>
      </w:tabs>
      <w:spacing w:after="0"/>
    </w:pPr>
  </w:style>
  <w:style w:type="character" w:customStyle="1" w:styleId="HeaderChar">
    <w:name w:val="Header Char"/>
    <w:basedOn w:val="DefaultParagraphFont"/>
    <w:link w:val="Header"/>
    <w:uiPriority w:val="99"/>
    <w:rsid w:val="005A6171"/>
    <w:rPr>
      <w:rFonts w:ascii="Arial" w:eastAsia="Calibri" w:hAnsi="Arial" w:cs="Arial"/>
      <w:color w:val="666666"/>
      <w:sz w:val="23"/>
      <w:szCs w:val="23"/>
      <w:lang w:eastAsia="en-GB"/>
    </w:rPr>
  </w:style>
  <w:style w:type="paragraph" w:styleId="Footer">
    <w:name w:val="footer"/>
    <w:basedOn w:val="Normal"/>
    <w:link w:val="FooterChar"/>
    <w:uiPriority w:val="99"/>
    <w:unhideWhenUsed/>
    <w:rsid w:val="005A6171"/>
    <w:pPr>
      <w:tabs>
        <w:tab w:val="center" w:pos="4513"/>
        <w:tab w:val="right" w:pos="9026"/>
      </w:tabs>
      <w:spacing w:after="0"/>
    </w:pPr>
  </w:style>
  <w:style w:type="character" w:customStyle="1" w:styleId="FooterChar">
    <w:name w:val="Footer Char"/>
    <w:basedOn w:val="DefaultParagraphFont"/>
    <w:link w:val="Footer"/>
    <w:uiPriority w:val="99"/>
    <w:rsid w:val="005A6171"/>
    <w:rPr>
      <w:rFonts w:ascii="Arial" w:eastAsia="Calibri" w:hAnsi="Arial" w:cs="Arial"/>
      <w:color w:val="666666"/>
      <w:sz w:val="23"/>
      <w:szCs w:val="23"/>
      <w:lang w:eastAsia="en-GB"/>
    </w:rPr>
  </w:style>
  <w:style w:type="character" w:styleId="Hyperlink">
    <w:name w:val="Hyperlink"/>
    <w:basedOn w:val="DefaultParagraphFont"/>
    <w:uiPriority w:val="99"/>
    <w:unhideWhenUsed/>
    <w:rsid w:val="00DD1513"/>
    <w:rPr>
      <w:color w:val="0563C1" w:themeColor="hyperlink"/>
      <w:u w:val="single"/>
    </w:rPr>
  </w:style>
  <w:style w:type="character" w:customStyle="1" w:styleId="Heading2Char">
    <w:name w:val="Heading 2 Char"/>
    <w:basedOn w:val="DefaultParagraphFont"/>
    <w:link w:val="Heading2"/>
    <w:uiPriority w:val="9"/>
    <w:semiHidden/>
    <w:rsid w:val="00DD1513"/>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hollygirt.s3.amazonaws.com/uploads/2022/05/Whole-School-Behaviour-and-Discipline-Policy-inc-Junior-Pathway.pdf" TargetMode="External"/><Relationship Id="rId26" Type="http://schemas.openxmlformats.org/officeDocument/2006/relationships/hyperlink" Target="http://www.hollygirt.co.uk/about/staff" TargetMode="External"/><Relationship Id="rId39" Type="http://schemas.openxmlformats.org/officeDocument/2006/relationships/hyperlink" Target="mailto:info@hollygirt.co.uk" TargetMode="External"/><Relationship Id="rId21" Type="http://schemas.openxmlformats.org/officeDocument/2006/relationships/hyperlink" Target="https://www.hollygirt.co.uk/about/policies/" TargetMode="External"/><Relationship Id="rId34" Type="http://schemas.openxmlformats.org/officeDocument/2006/relationships/hyperlink" Target="https://www.facebook.com/HollygirtSchool/" TargetMode="External"/><Relationship Id="rId42" Type="http://schemas.openxmlformats.org/officeDocument/2006/relationships/hyperlink" Target="http://www.hollygirt.co.uk/parents/menu/" TargetMode="External"/><Relationship Id="rId47" Type="http://schemas.openxmlformats.org/officeDocument/2006/relationships/hyperlink" Target="mailto:receptionists@hollygirt.co.uk"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12.emf"/><Relationship Id="rId11" Type="http://schemas.openxmlformats.org/officeDocument/2006/relationships/image" Target="media/image2.jpeg"/><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hyperlink" Target="mailto:info@hollygirt.co.uk" TargetMode="External"/><Relationship Id="rId40" Type="http://schemas.openxmlformats.org/officeDocument/2006/relationships/hyperlink" Target="http://www.hollygirt.co.uk/parents/uniform/" TargetMode="External"/><Relationship Id="rId45" Type="http://schemas.openxmlformats.org/officeDocument/2006/relationships/hyperlink" Target="http://www.hollygirt.co.uk/admissions/fees-bursaries-scholarships-other-awards"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9.emf"/><Relationship Id="rId28" Type="http://schemas.openxmlformats.org/officeDocument/2006/relationships/hyperlink" Target="https://www.hollygirt.co.uk" TargetMode="External"/><Relationship Id="rId36" Type="http://schemas.openxmlformats.org/officeDocument/2006/relationships/hyperlink" Target="https://www.hollygirt.co.uk/events-calendar/"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hollygirt.s3.amazonaws.com/uploads/2020/12/SpecialEducationalNeedsandDisabilityPolicySEND_20-2021.pdf" TargetMode="External"/><Relationship Id="rId31" Type="http://schemas.openxmlformats.org/officeDocument/2006/relationships/hyperlink" Target="https://twitter.com/NottmGirlsHigh?ref_src=twsrc%5Egoogle%7Ctwcamp%5Eserp%7Ctwgr%5Eauthor" TargetMode="External"/><Relationship Id="rId44" Type="http://schemas.openxmlformats.org/officeDocument/2006/relationships/hyperlink" Target="mailto:Busar@hollygirt.notts.sch.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victoriawright@hollygirt.co.uk" TargetMode="External"/><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hyperlink" Target="http://www.hollygirt.co.uk/parents/links-and-documents/" TargetMode="External"/><Relationship Id="rId43" Type="http://schemas.openxmlformats.org/officeDocument/2006/relationships/hyperlink" Target="https://www.myschoolfeeplan.com/Application/LandingPage?stageID=1"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info@hollygirt.co.uk" TargetMode="External"/><Relationship Id="rId33" Type="http://schemas.openxmlformats.org/officeDocument/2006/relationships/hyperlink" Target="https://www.instagram.com/official_hollygirtschool/" TargetMode="External"/><Relationship Id="rId38" Type="http://schemas.openxmlformats.org/officeDocument/2006/relationships/hyperlink" Target="mailto:head@hollygirt.notts.sch.uk" TargetMode="External"/><Relationship Id="rId46" Type="http://schemas.openxmlformats.org/officeDocument/2006/relationships/hyperlink" Target="mailto:schoolbus@nottinghamhigh.co.uk" TargetMode="External"/><Relationship Id="rId20" Type="http://schemas.openxmlformats.org/officeDocument/2006/relationships/hyperlink" Target="https://hollygirt.s3.amazonaws.com/uploads/2022/02/Standard-Terms-and-Conditions.pdf" TargetMode="External"/><Relationship Id="rId41" Type="http://schemas.openxmlformats.org/officeDocument/2006/relationships/hyperlink" Target="http://www.schoolwearsolutions.com/our-schools/hollygirt-school/&#160;"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254b84a-1569-4d35-acb1-62960b3f1bf5" xsi:nil="true"/>
    <lcf76f155ced4ddcb4097134ff3c332f xmlns="34a3f09d-312c-40d3-8ef8-0470825cd257">
      <Terms xmlns="http://schemas.microsoft.com/office/infopath/2007/PartnerControls"/>
    </lcf76f155ced4ddcb4097134ff3c332f>
    <_dlc_DocId xmlns="e254b84a-1569-4d35-acb1-62960b3f1bf5">DW5E2V4XT5ZU-1714872170-109361</_dlc_DocId>
    <_dlc_DocIdUrl xmlns="e254b84a-1569-4d35-acb1-62960b3f1bf5">
      <Url>https://hollygirt.sharepoint.com/sites/SchoolFiles/_layouts/15/DocIdRedir.aspx?ID=DW5E2V4XT5ZU-1714872170-109361</Url>
      <Description>DW5E2V4XT5ZU-1714872170-109361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675931E8C1EE4686995B902D128B1D" ma:contentTypeVersion="13" ma:contentTypeDescription="Create a new document." ma:contentTypeScope="" ma:versionID="c21ba9c017e60cc06f0e6e2374f3fc66">
  <xsd:schema xmlns:xsd="http://www.w3.org/2001/XMLSchema" xmlns:xs="http://www.w3.org/2001/XMLSchema" xmlns:p="http://schemas.microsoft.com/office/2006/metadata/properties" xmlns:ns2="e254b84a-1569-4d35-acb1-62960b3f1bf5" xmlns:ns3="34a3f09d-312c-40d3-8ef8-0470825cd257" targetNamespace="http://schemas.microsoft.com/office/2006/metadata/properties" ma:root="true" ma:fieldsID="1da7461a3fc3536eb3bbafee651c88e3" ns2:_="" ns3:_="">
    <xsd:import namespace="e254b84a-1569-4d35-acb1-62960b3f1bf5"/>
    <xsd:import namespace="34a3f09d-312c-40d3-8ef8-0470825cd2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4b84a-1569-4d35-acb1-62960b3f1b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9e878a3-95d3-4cd4-92e9-8154aa19397a}" ma:internalName="TaxCatchAll" ma:showField="CatchAllData" ma:web="e254b84a-1569-4d35-acb1-62960b3f1bf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3f09d-312c-40d3-8ef8-0470825cd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a1b5098-4f07-4e54-b2a7-b11b9048d0d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374E5-D0DF-46F7-944C-8463D47DD912}">
  <ds:schemaRefs>
    <ds:schemaRef ds:uri="http://schemas.microsoft.com/sharepoint/events"/>
  </ds:schemaRefs>
</ds:datastoreItem>
</file>

<file path=customXml/itemProps2.xml><?xml version="1.0" encoding="utf-8"?>
<ds:datastoreItem xmlns:ds="http://schemas.openxmlformats.org/officeDocument/2006/customXml" ds:itemID="{AAC73503-944B-44EF-827E-0AE0E40B7C1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34a3f09d-312c-40d3-8ef8-0470825cd257"/>
    <ds:schemaRef ds:uri="http://schemas.openxmlformats.org/package/2006/metadata/core-properties"/>
    <ds:schemaRef ds:uri="e254b84a-1569-4d35-acb1-62960b3f1bf5"/>
  </ds:schemaRefs>
</ds:datastoreItem>
</file>

<file path=customXml/itemProps3.xml><?xml version="1.0" encoding="utf-8"?>
<ds:datastoreItem xmlns:ds="http://schemas.openxmlformats.org/officeDocument/2006/customXml" ds:itemID="{A9FC086A-6E75-48E8-BE56-3472EAC9F43F}">
  <ds:schemaRefs>
    <ds:schemaRef ds:uri="http://schemas.microsoft.com/sharepoint/v3/contenttype/forms"/>
  </ds:schemaRefs>
</ds:datastoreItem>
</file>

<file path=customXml/itemProps4.xml><?xml version="1.0" encoding="utf-8"?>
<ds:datastoreItem xmlns:ds="http://schemas.openxmlformats.org/officeDocument/2006/customXml" ds:itemID="{ECF2C9C8-75EC-4E3D-8F33-4E716F65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4b84a-1569-4d35-acb1-62960b3f1bf5"/>
    <ds:schemaRef ds:uri="34a3f09d-312c-40d3-8ef8-0470825c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Schmidt</dc:creator>
  <cp:keywords/>
  <dc:description/>
  <cp:lastModifiedBy>Vlada Kovalska</cp:lastModifiedBy>
  <cp:revision>2</cp:revision>
  <cp:lastPrinted>2023-06-29T11:40:00Z</cp:lastPrinted>
  <dcterms:created xsi:type="dcterms:W3CDTF">2023-09-21T12:18:00Z</dcterms:created>
  <dcterms:modified xsi:type="dcterms:W3CDTF">2023-09-21T12:18:00Z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0x01010080675931E8C1EE4686995B902D128B1D</vt:lpwstr>
  </property>
  <property fmtid="{D5CDD505-2E9C-101B-9397-08002B2CF9AE}" pid="3" name="_dlc_DocIdItemGuid">
    <vt:lpwstr>d69ad0f6-344c-4d2d-8af3-0c96005bcb8f</vt:lpwstr>
  </property>
</Properties>
</file>